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03" w:rsidRPr="00AC0FE2" w:rsidRDefault="00D86975">
      <w:pPr>
        <w:shd w:val="clear" w:color="auto" w:fill="FFFFFF"/>
        <w:spacing w:before="100" w:beforeAutospacing="1" w:line="341" w:lineRule="exact"/>
        <w:ind w:left="6"/>
        <w:jc w:val="right"/>
        <w:rPr>
          <w:color w:val="323232"/>
          <w:spacing w:val="-27"/>
        </w:rPr>
      </w:pPr>
      <w:r w:rsidRPr="00AC0FE2">
        <w:rPr>
          <w:color w:val="323232"/>
          <w:spacing w:val="-27"/>
        </w:rPr>
        <w:t xml:space="preserve">  </w:t>
      </w:r>
    </w:p>
    <w:p w:rsidR="00AC0725" w:rsidRPr="00AC0FE2" w:rsidRDefault="00E525C8" w:rsidP="00AC0FE2">
      <w:pPr>
        <w:pStyle w:val="a6"/>
        <w:tabs>
          <w:tab w:val="clear" w:pos="4677"/>
          <w:tab w:val="clear" w:pos="9355"/>
          <w:tab w:val="left" w:pos="5245"/>
        </w:tabs>
        <w:spacing w:line="228" w:lineRule="auto"/>
        <w:jc w:val="right"/>
      </w:pPr>
      <w:r w:rsidRPr="00AC0FE2">
        <w:t xml:space="preserve">                           </w:t>
      </w:r>
      <w:r w:rsidR="00AC0725" w:rsidRPr="00AC0FE2">
        <w:t>УТВЕРЖДАЮ</w:t>
      </w:r>
    </w:p>
    <w:p w:rsidR="00AC0725" w:rsidRPr="00AC0FE2" w:rsidRDefault="00AC0725" w:rsidP="00AC0FE2">
      <w:pPr>
        <w:pStyle w:val="a6"/>
        <w:tabs>
          <w:tab w:val="clear" w:pos="4677"/>
          <w:tab w:val="clear" w:pos="9355"/>
          <w:tab w:val="left" w:pos="5656"/>
        </w:tabs>
        <w:spacing w:line="228" w:lineRule="auto"/>
        <w:jc w:val="right"/>
      </w:pPr>
      <w:r w:rsidRPr="00AC0FE2">
        <w:t xml:space="preserve">                                                    </w:t>
      </w:r>
      <w:r w:rsidR="004C7832" w:rsidRPr="00AC0FE2">
        <w:t xml:space="preserve"> </w:t>
      </w:r>
      <w:r w:rsidRPr="00AC0FE2">
        <w:t>И.о.начальника Межрайонной</w:t>
      </w:r>
    </w:p>
    <w:p w:rsidR="00AC0725" w:rsidRPr="00AC0FE2" w:rsidRDefault="00AC0725" w:rsidP="00AC0FE2">
      <w:pPr>
        <w:pStyle w:val="a6"/>
        <w:tabs>
          <w:tab w:val="clear" w:pos="4677"/>
          <w:tab w:val="clear" w:pos="9355"/>
          <w:tab w:val="left" w:pos="5656"/>
        </w:tabs>
        <w:spacing w:line="228" w:lineRule="auto"/>
        <w:jc w:val="right"/>
      </w:pPr>
      <w:r w:rsidRPr="00AC0FE2">
        <w:t xml:space="preserve">                                                      ИФНС России по крупнейшим</w:t>
      </w:r>
    </w:p>
    <w:p w:rsidR="00AC0725" w:rsidRPr="00AC0FE2" w:rsidRDefault="00AC0725" w:rsidP="00AC0FE2">
      <w:pPr>
        <w:pStyle w:val="a6"/>
        <w:tabs>
          <w:tab w:val="clear" w:pos="4677"/>
          <w:tab w:val="clear" w:pos="9355"/>
          <w:tab w:val="left" w:pos="5656"/>
        </w:tabs>
        <w:spacing w:line="228" w:lineRule="auto"/>
        <w:jc w:val="right"/>
      </w:pPr>
      <w:r w:rsidRPr="00AC0FE2">
        <w:t xml:space="preserve">                                       налогоплательщикам</w:t>
      </w:r>
    </w:p>
    <w:p w:rsidR="00AC0725" w:rsidRPr="00AC0FE2" w:rsidRDefault="00AC0725" w:rsidP="00AC0FE2">
      <w:pPr>
        <w:pStyle w:val="a6"/>
        <w:tabs>
          <w:tab w:val="clear" w:pos="4677"/>
          <w:tab w:val="clear" w:pos="9355"/>
          <w:tab w:val="left" w:pos="5656"/>
        </w:tabs>
        <w:spacing w:line="228" w:lineRule="auto"/>
        <w:jc w:val="right"/>
      </w:pPr>
      <w:r w:rsidRPr="00AC0FE2">
        <w:t xml:space="preserve">                                                    по Калининградской области </w:t>
      </w:r>
    </w:p>
    <w:p w:rsidR="00AC0725" w:rsidRPr="00AC0FE2" w:rsidRDefault="00AC0725" w:rsidP="00AC0FE2">
      <w:pPr>
        <w:pStyle w:val="a6"/>
        <w:tabs>
          <w:tab w:val="clear" w:pos="4677"/>
          <w:tab w:val="clear" w:pos="9355"/>
          <w:tab w:val="left" w:pos="5656"/>
        </w:tabs>
        <w:spacing w:line="228" w:lineRule="auto"/>
        <w:jc w:val="right"/>
      </w:pPr>
      <w:r w:rsidRPr="00AC0FE2">
        <w:t xml:space="preserve">                                                                       ______________________  А.Л. Волкова</w:t>
      </w:r>
    </w:p>
    <w:p w:rsidR="00AC0725" w:rsidRPr="00AC0FE2" w:rsidRDefault="00AC0725" w:rsidP="00AC0FE2">
      <w:pPr>
        <w:jc w:val="right"/>
      </w:pPr>
      <w:r w:rsidRPr="00AC0FE2">
        <w:t xml:space="preserve">                                                                  </w:t>
      </w:r>
      <w:r w:rsidR="00AC0FE2">
        <w:t xml:space="preserve">   «___»___________________ 2018</w:t>
      </w:r>
      <w:r w:rsidRPr="00AC0FE2">
        <w:t xml:space="preserve"> года  </w:t>
      </w:r>
    </w:p>
    <w:p w:rsidR="00AC0725" w:rsidRPr="00AC0FE2" w:rsidRDefault="00AC0725" w:rsidP="00AC0725">
      <w:pPr>
        <w:jc w:val="both"/>
      </w:pPr>
    </w:p>
    <w:p w:rsidR="00AC0725" w:rsidRPr="00AC0FE2" w:rsidRDefault="00AC0725" w:rsidP="00AC0725">
      <w:pPr>
        <w:jc w:val="both"/>
      </w:pPr>
      <w:r w:rsidRPr="00AC0FE2">
        <w:t xml:space="preserve">      </w:t>
      </w:r>
    </w:p>
    <w:p w:rsidR="00AC0725" w:rsidRPr="00AC0FE2" w:rsidRDefault="00AC0725" w:rsidP="00AC0725">
      <w:pPr>
        <w:pStyle w:val="3"/>
        <w:rPr>
          <w:bCs/>
          <w:sz w:val="24"/>
          <w:szCs w:val="24"/>
        </w:rPr>
      </w:pPr>
      <w:r w:rsidRPr="00AC0FE2">
        <w:rPr>
          <w:bCs/>
          <w:sz w:val="24"/>
          <w:szCs w:val="24"/>
        </w:rPr>
        <w:t>Должностной регламент</w:t>
      </w:r>
    </w:p>
    <w:p w:rsidR="00AC0725" w:rsidRPr="00AC0FE2" w:rsidRDefault="00AC0725" w:rsidP="00AC0725">
      <w:pPr>
        <w:jc w:val="center"/>
        <w:rPr>
          <w:b/>
          <w:bCs/>
        </w:rPr>
      </w:pPr>
      <w:r w:rsidRPr="00AC0FE2">
        <w:rPr>
          <w:b/>
          <w:bCs/>
        </w:rPr>
        <w:t xml:space="preserve">старшего </w:t>
      </w:r>
      <w:r w:rsidR="00E525C8" w:rsidRPr="00AC0FE2">
        <w:rPr>
          <w:b/>
          <w:bCs/>
        </w:rPr>
        <w:t>специалиста 2 разряда</w:t>
      </w:r>
      <w:r w:rsidRPr="00AC0FE2">
        <w:rPr>
          <w:b/>
          <w:bCs/>
        </w:rPr>
        <w:t xml:space="preserve"> </w:t>
      </w:r>
    </w:p>
    <w:p w:rsidR="00AC0725" w:rsidRPr="00AC0FE2" w:rsidRDefault="00AC0725" w:rsidP="00AC0725">
      <w:pPr>
        <w:jc w:val="center"/>
        <w:rPr>
          <w:b/>
          <w:bCs/>
        </w:rPr>
      </w:pPr>
      <w:r w:rsidRPr="00AC0FE2">
        <w:rPr>
          <w:b/>
          <w:bCs/>
        </w:rPr>
        <w:t>отдела по взысканию задолженности</w:t>
      </w:r>
    </w:p>
    <w:p w:rsidR="00AC0725" w:rsidRPr="00AC0FE2" w:rsidRDefault="00AC0725" w:rsidP="00AC0725">
      <w:pPr>
        <w:jc w:val="center"/>
        <w:rPr>
          <w:b/>
        </w:rPr>
      </w:pPr>
      <w:r w:rsidRPr="00AC0FE2">
        <w:rPr>
          <w:b/>
        </w:rPr>
        <w:t>Межрайонной ИФНС России по крупнейшим налогоплательщикам</w:t>
      </w:r>
    </w:p>
    <w:p w:rsidR="00AC0725" w:rsidRPr="00AC0FE2" w:rsidRDefault="00AC0725" w:rsidP="00AC0725">
      <w:pPr>
        <w:jc w:val="center"/>
        <w:rPr>
          <w:b/>
        </w:rPr>
      </w:pPr>
      <w:r w:rsidRPr="00AC0FE2">
        <w:rPr>
          <w:b/>
        </w:rPr>
        <w:t>по Калининградской области</w:t>
      </w:r>
    </w:p>
    <w:p w:rsidR="00AC0725" w:rsidRPr="00AC0FE2" w:rsidRDefault="00AC0725" w:rsidP="00AC0FE2">
      <w:pPr>
        <w:autoSpaceDE w:val="0"/>
        <w:autoSpaceDN w:val="0"/>
        <w:adjustRightInd w:val="0"/>
        <w:outlineLvl w:val="1"/>
      </w:pPr>
    </w:p>
    <w:p w:rsidR="00AC0725" w:rsidRPr="00AC0FE2" w:rsidRDefault="00AC0725" w:rsidP="00AC0725">
      <w:pPr>
        <w:autoSpaceDE w:val="0"/>
        <w:autoSpaceDN w:val="0"/>
        <w:adjustRightInd w:val="0"/>
        <w:ind w:left="720"/>
        <w:outlineLvl w:val="1"/>
      </w:pPr>
    </w:p>
    <w:p w:rsidR="00AC0725" w:rsidRPr="00AC0FE2" w:rsidRDefault="00AC0725" w:rsidP="00AC0725">
      <w:pPr>
        <w:numPr>
          <w:ilvl w:val="0"/>
          <w:numId w:val="3"/>
        </w:numPr>
        <w:ind w:left="0"/>
        <w:jc w:val="center"/>
        <w:rPr>
          <w:b/>
          <w:bCs/>
        </w:rPr>
      </w:pPr>
      <w:r w:rsidRPr="00AC0FE2">
        <w:rPr>
          <w:b/>
          <w:bCs/>
        </w:rPr>
        <w:t>Общие положения</w:t>
      </w:r>
    </w:p>
    <w:p w:rsidR="00AC0725" w:rsidRPr="00AC0FE2" w:rsidRDefault="00AC0725" w:rsidP="00AC0725">
      <w:pPr>
        <w:ind w:left="1080"/>
        <w:rPr>
          <w:b/>
          <w:bCs/>
        </w:rPr>
      </w:pPr>
    </w:p>
    <w:p w:rsidR="00AC0725" w:rsidRPr="00AC0FE2" w:rsidRDefault="00AC0725" w:rsidP="00AC0725">
      <w:pPr>
        <w:ind w:left="1080"/>
        <w:rPr>
          <w:b/>
          <w:bCs/>
        </w:rPr>
      </w:pPr>
    </w:p>
    <w:p w:rsidR="00AC0725" w:rsidRPr="00AC0FE2" w:rsidRDefault="00AC0725" w:rsidP="00AC0725">
      <w:pPr>
        <w:autoSpaceDE w:val="0"/>
        <w:autoSpaceDN w:val="0"/>
        <w:adjustRightInd w:val="0"/>
        <w:ind w:firstLine="708"/>
        <w:jc w:val="both"/>
        <w:outlineLvl w:val="2"/>
      </w:pPr>
      <w:r w:rsidRPr="00AC0FE2">
        <w:t xml:space="preserve">1.Должность федеральной государственной гражданской службы (далее - гражданская служба) старшего </w:t>
      </w:r>
      <w:r w:rsidR="00E525C8" w:rsidRPr="00AC0FE2">
        <w:t>специалиста 2 разряда</w:t>
      </w:r>
      <w:r w:rsidRPr="00AC0FE2">
        <w:t xml:space="preserve"> отдела по взысканию задолженности Межрайонной ИФНС России по крупнейшим налогоплательщикам по Калининградской области  (далее – старший</w:t>
      </w:r>
      <w:r w:rsidR="00E525C8" w:rsidRPr="00AC0FE2">
        <w:t xml:space="preserve"> специалист 2 разряда</w:t>
      </w:r>
      <w:r w:rsidRPr="00AC0FE2">
        <w:t>) относится к старшей группе должностей гражданской службы категории «</w:t>
      </w:r>
      <w:r w:rsidR="00E525C8" w:rsidRPr="00AC0FE2">
        <w:t xml:space="preserve">обеспечивающие </w:t>
      </w:r>
      <w:r w:rsidRPr="00AC0FE2">
        <w:t>специалисты».</w:t>
      </w:r>
    </w:p>
    <w:p w:rsidR="00AC0725" w:rsidRPr="00AC0FE2" w:rsidRDefault="00AC0725" w:rsidP="00AC0725">
      <w:pPr>
        <w:autoSpaceDE w:val="0"/>
        <w:autoSpaceDN w:val="0"/>
        <w:adjustRightInd w:val="0"/>
        <w:ind w:firstLine="540"/>
        <w:jc w:val="both"/>
        <w:outlineLvl w:val="1"/>
      </w:pPr>
      <w:r w:rsidRPr="00AC0FE2">
        <w:t xml:space="preserve">Регистрационный номер (код) должности по </w:t>
      </w:r>
      <w:hyperlink r:id="rId8" w:history="1">
        <w:r w:rsidRPr="00AC0FE2">
          <w:t>Реестру</w:t>
        </w:r>
      </w:hyperlink>
      <w:r w:rsidRPr="00AC0FE2">
        <w:t xml:space="preserve"> должностей федеральной государственной гражданской службы, утвержденному Указом Президента Российской Федерации от 31.12.2005 N 1574 «О Реестре должностей федеральной государственной г</w:t>
      </w:r>
      <w:r w:rsidR="00E525C8" w:rsidRPr="00AC0FE2">
        <w:t>ражданской службы», - 11-4-4-089</w:t>
      </w:r>
      <w:r w:rsidRPr="00AC0FE2">
        <w:t>.</w:t>
      </w:r>
    </w:p>
    <w:p w:rsidR="00AC0725" w:rsidRPr="00AC0FE2" w:rsidRDefault="00AC0725" w:rsidP="00AC0725">
      <w:pPr>
        <w:pStyle w:val="ConsPlusNormal"/>
        <w:ind w:firstLine="540"/>
        <w:jc w:val="both"/>
        <w:rPr>
          <w:rFonts w:ascii="Times New Roman" w:hAnsi="Times New Roman" w:cs="Times New Roman"/>
          <w:sz w:val="24"/>
          <w:szCs w:val="24"/>
        </w:rPr>
      </w:pPr>
      <w:r w:rsidRPr="00AC0FE2">
        <w:rPr>
          <w:rFonts w:ascii="Times New Roman" w:hAnsi="Times New Roman" w:cs="Times New Roman"/>
          <w:sz w:val="24"/>
          <w:szCs w:val="24"/>
        </w:rPr>
        <w:t xml:space="preserve">2. Область профессиональной служебной деятельности  старшего </w:t>
      </w:r>
      <w:r w:rsidR="00E525C8" w:rsidRPr="00AC0FE2">
        <w:rPr>
          <w:rFonts w:ascii="Times New Roman" w:hAnsi="Times New Roman" w:cs="Times New Roman"/>
          <w:sz w:val="24"/>
          <w:szCs w:val="24"/>
        </w:rPr>
        <w:t xml:space="preserve">специалиста 2 разряда отдела </w:t>
      </w:r>
      <w:r w:rsidRPr="00AC0FE2">
        <w:rPr>
          <w:rFonts w:ascii="Times New Roman" w:hAnsi="Times New Roman" w:cs="Times New Roman"/>
          <w:sz w:val="24"/>
          <w:szCs w:val="24"/>
        </w:rPr>
        <w:t>по взысканию задолженности: регулирование налоговой деятельности.</w:t>
      </w:r>
    </w:p>
    <w:p w:rsidR="00AC0725" w:rsidRPr="00AC0FE2" w:rsidRDefault="00AC0725" w:rsidP="00AC0725">
      <w:pPr>
        <w:pStyle w:val="ConsPlusNormal"/>
        <w:jc w:val="both"/>
        <w:rPr>
          <w:rFonts w:ascii="Times New Roman" w:hAnsi="Times New Roman" w:cs="Times New Roman"/>
          <w:sz w:val="24"/>
          <w:szCs w:val="24"/>
        </w:rPr>
      </w:pPr>
      <w:r w:rsidRPr="00AC0FE2">
        <w:rPr>
          <w:rFonts w:ascii="Times New Roman" w:hAnsi="Times New Roman" w:cs="Times New Roman"/>
          <w:sz w:val="24"/>
          <w:szCs w:val="24"/>
        </w:rPr>
        <w:t xml:space="preserve">3.Вид профессиональной служебной деятельности старшего </w:t>
      </w:r>
      <w:r w:rsidR="00E525C8" w:rsidRPr="00AC0FE2">
        <w:rPr>
          <w:rFonts w:ascii="Times New Roman" w:hAnsi="Times New Roman" w:cs="Times New Roman"/>
          <w:sz w:val="24"/>
          <w:szCs w:val="24"/>
        </w:rPr>
        <w:t xml:space="preserve">специалиста 2 разряда отдела </w:t>
      </w:r>
      <w:r w:rsidRPr="00AC0FE2">
        <w:rPr>
          <w:rFonts w:ascii="Times New Roman" w:hAnsi="Times New Roman" w:cs="Times New Roman"/>
          <w:sz w:val="24"/>
          <w:szCs w:val="24"/>
        </w:rPr>
        <w:t>по взысканию задолженности: регулирование в сфере налогообложения доходов юридических лиц и индивидуальных предпринимателей.</w:t>
      </w:r>
    </w:p>
    <w:p w:rsidR="00AC0725" w:rsidRPr="00AC0FE2" w:rsidRDefault="00AC0725" w:rsidP="00AC0725">
      <w:pPr>
        <w:autoSpaceDE w:val="0"/>
        <w:autoSpaceDN w:val="0"/>
        <w:adjustRightInd w:val="0"/>
        <w:ind w:firstLine="540"/>
        <w:jc w:val="both"/>
        <w:outlineLvl w:val="2"/>
      </w:pPr>
      <w:r w:rsidRPr="00AC0FE2">
        <w:t xml:space="preserve">4.Назначение на должность и освобождение от должности </w:t>
      </w:r>
      <w:r w:rsidR="00E525C8" w:rsidRPr="00AC0FE2">
        <w:t xml:space="preserve">старшего специалиста 2 разряда отдела </w:t>
      </w:r>
      <w:r w:rsidRPr="00AC0FE2">
        <w:t>по взысканию задолженности (далее – Отдел) осуществляются приказом Межрайонной ИФНС России по крупнейшим налогоплательщикам по Калининградской области (далее – Инспекция).</w:t>
      </w:r>
    </w:p>
    <w:p w:rsidR="00AC0725" w:rsidRPr="00AC0FE2" w:rsidRDefault="00AC0725" w:rsidP="00AC0725">
      <w:pPr>
        <w:autoSpaceDE w:val="0"/>
        <w:autoSpaceDN w:val="0"/>
        <w:adjustRightInd w:val="0"/>
        <w:ind w:firstLine="540"/>
        <w:jc w:val="both"/>
        <w:outlineLvl w:val="2"/>
      </w:pPr>
      <w:r w:rsidRPr="00AC0FE2">
        <w:t xml:space="preserve">5. Старший </w:t>
      </w:r>
      <w:r w:rsidR="00E525C8" w:rsidRPr="00AC0FE2">
        <w:t xml:space="preserve">специалист 2 разряда </w:t>
      </w:r>
      <w:r w:rsidRPr="00AC0FE2">
        <w:t xml:space="preserve"> Отдела </w:t>
      </w:r>
      <w:r w:rsidR="004C7832" w:rsidRPr="00AC0FE2">
        <w:t xml:space="preserve">подчинен </w:t>
      </w:r>
      <w:r w:rsidRPr="00AC0FE2">
        <w:t>непосредственно начальнику (и.о. начальника) отдела по взысканию задолженности  Межрайонной инспекции ФНС по крупнейшим налогоплательщикам по Калининградской области.</w:t>
      </w:r>
    </w:p>
    <w:p w:rsidR="00AC0725" w:rsidRPr="00AC0FE2" w:rsidRDefault="00AC0725" w:rsidP="00AC0725">
      <w:pPr>
        <w:ind w:firstLine="708"/>
        <w:jc w:val="both"/>
      </w:pPr>
    </w:p>
    <w:p w:rsidR="00AC0725" w:rsidRPr="00AC0FE2" w:rsidRDefault="00AC0725" w:rsidP="00AC0FE2">
      <w:pPr>
        <w:jc w:val="both"/>
      </w:pPr>
    </w:p>
    <w:p w:rsidR="00AC0725" w:rsidRPr="00AC0FE2" w:rsidRDefault="00AC0725" w:rsidP="00AC0725">
      <w:pPr>
        <w:pStyle w:val="ConsPlusNormal"/>
        <w:numPr>
          <w:ilvl w:val="0"/>
          <w:numId w:val="3"/>
        </w:numPr>
        <w:jc w:val="center"/>
        <w:outlineLvl w:val="2"/>
        <w:rPr>
          <w:rFonts w:ascii="Times New Roman" w:hAnsi="Times New Roman" w:cs="Times New Roman"/>
          <w:b/>
          <w:sz w:val="24"/>
          <w:szCs w:val="24"/>
        </w:rPr>
      </w:pPr>
      <w:r w:rsidRPr="00AC0FE2">
        <w:rPr>
          <w:rFonts w:ascii="Times New Roman" w:hAnsi="Times New Roman" w:cs="Times New Roman"/>
          <w:b/>
          <w:sz w:val="24"/>
          <w:szCs w:val="24"/>
        </w:rPr>
        <w:t>Квалификационные требования</w:t>
      </w:r>
    </w:p>
    <w:p w:rsidR="00AC0725" w:rsidRPr="00AC0FE2" w:rsidRDefault="00AC0725" w:rsidP="00AC0725">
      <w:pPr>
        <w:pStyle w:val="ConsPlusNormal"/>
        <w:ind w:left="1080" w:firstLine="0"/>
        <w:jc w:val="center"/>
        <w:outlineLvl w:val="2"/>
        <w:rPr>
          <w:rFonts w:ascii="Times New Roman" w:hAnsi="Times New Roman" w:cs="Times New Roman"/>
          <w:b/>
          <w:sz w:val="24"/>
          <w:szCs w:val="24"/>
        </w:rPr>
      </w:pPr>
      <w:r w:rsidRPr="00AC0FE2">
        <w:rPr>
          <w:rFonts w:ascii="Times New Roman" w:hAnsi="Times New Roman" w:cs="Times New Roman"/>
          <w:b/>
          <w:sz w:val="24"/>
          <w:szCs w:val="24"/>
        </w:rPr>
        <w:t>для замещения должности гражданской службы</w:t>
      </w:r>
    </w:p>
    <w:p w:rsidR="00AC0725" w:rsidRPr="00AC0FE2" w:rsidRDefault="00AC0725" w:rsidP="00AC0725">
      <w:pPr>
        <w:ind w:firstLine="720"/>
        <w:jc w:val="center"/>
        <w:rPr>
          <w:b/>
          <w:bCs/>
        </w:rPr>
      </w:pPr>
    </w:p>
    <w:p w:rsidR="00AC0725" w:rsidRPr="00AC0FE2" w:rsidRDefault="00AC0725" w:rsidP="00AC0725">
      <w:pPr>
        <w:ind w:firstLine="720"/>
        <w:jc w:val="both"/>
      </w:pPr>
      <w:r w:rsidRPr="00AC0FE2">
        <w:t xml:space="preserve">6. Для замещения должности  старшего </w:t>
      </w:r>
      <w:r w:rsidR="00E525C8" w:rsidRPr="00AC0FE2">
        <w:t xml:space="preserve">специалиста 2 разряда </w:t>
      </w:r>
      <w:r w:rsidRPr="00AC0FE2">
        <w:t>Отдела устанавливаются следующие требования:</w:t>
      </w:r>
    </w:p>
    <w:p w:rsidR="00AC0725" w:rsidRPr="00AC0FE2" w:rsidRDefault="00AC0725" w:rsidP="00AC0725">
      <w:pPr>
        <w:autoSpaceDE w:val="0"/>
        <w:autoSpaceDN w:val="0"/>
        <w:adjustRightInd w:val="0"/>
        <w:ind w:firstLine="540"/>
        <w:jc w:val="both"/>
        <w:outlineLvl w:val="2"/>
      </w:pPr>
      <w:r w:rsidRPr="00AC0FE2">
        <w:t xml:space="preserve">6.1 Наличие </w:t>
      </w:r>
      <w:r w:rsidR="00E525C8" w:rsidRPr="00AC0FE2">
        <w:t>среднего профессионального образования.</w:t>
      </w:r>
    </w:p>
    <w:p w:rsidR="00AC0725" w:rsidRPr="00AC0FE2" w:rsidRDefault="00AC0725" w:rsidP="00AC0725">
      <w:pPr>
        <w:autoSpaceDE w:val="0"/>
        <w:autoSpaceDN w:val="0"/>
        <w:adjustRightInd w:val="0"/>
        <w:ind w:firstLine="540"/>
        <w:jc w:val="both"/>
        <w:outlineLvl w:val="2"/>
      </w:pPr>
      <w:r w:rsidRPr="00AC0FE2">
        <w:t xml:space="preserve">6.2Без предъявления требований к стажу государственной гражданской службы или стажу работы по специальности, направлению подготовки, который необходим для замещения должности гражданской службы </w:t>
      </w:r>
      <w:r w:rsidR="00E525C8" w:rsidRPr="00AC0FE2">
        <w:t xml:space="preserve">старшего специалиста 2 разряда отдела </w:t>
      </w:r>
      <w:r w:rsidRPr="00AC0FE2">
        <w:t>по взысканию задолженности (Указ Президента Российской Федерации от 12.10.2017 № 478).</w:t>
      </w:r>
    </w:p>
    <w:p w:rsidR="00AC0725" w:rsidRPr="00AC0FE2" w:rsidRDefault="00AC0725" w:rsidP="00AC0725">
      <w:pPr>
        <w:autoSpaceDE w:val="0"/>
        <w:autoSpaceDN w:val="0"/>
        <w:adjustRightInd w:val="0"/>
        <w:ind w:firstLine="540"/>
        <w:jc w:val="both"/>
        <w:outlineLvl w:val="2"/>
      </w:pPr>
      <w:r w:rsidRPr="00AC0FE2">
        <w:t xml:space="preserve">6.3. Наличие базовых знаний: знание государственного языка Российской Федерации (русского языка); знание основ </w:t>
      </w:r>
      <w:hyperlink r:id="rId9" w:history="1">
        <w:r w:rsidRPr="00AC0FE2">
          <w:t>Конституции</w:t>
        </w:r>
      </w:hyperlink>
      <w:r w:rsidRPr="00AC0FE2">
        <w:t xml:space="preserve"> Российской Федерации, законодательства о </w:t>
      </w:r>
      <w:r w:rsidRPr="00AC0FE2">
        <w:lastRenderedPageBreak/>
        <w:t>гражданской службе,  законодательства о противодействии коррупции; знания и умения в области информационно-коммуникационных технологий; общие и управленческие умения, свидетельствующие о наличии необходимых профессиональных и личностных качеств.</w:t>
      </w:r>
    </w:p>
    <w:p w:rsidR="00AC0725" w:rsidRPr="00AC0FE2" w:rsidRDefault="00AC0725" w:rsidP="00AC0725">
      <w:pPr>
        <w:autoSpaceDE w:val="0"/>
        <w:autoSpaceDN w:val="0"/>
        <w:adjustRightInd w:val="0"/>
        <w:ind w:firstLine="540"/>
        <w:jc w:val="both"/>
        <w:outlineLvl w:val="2"/>
        <w:rPr>
          <w:spacing w:val="-2"/>
        </w:rPr>
      </w:pPr>
      <w:r w:rsidRPr="00AC0FE2">
        <w:rPr>
          <w:spacing w:val="-2"/>
        </w:rPr>
        <w:t>6.4 Наличие профессиональных знаний:</w:t>
      </w:r>
    </w:p>
    <w:p w:rsidR="00AC0FE2" w:rsidRPr="00AC0FE2" w:rsidRDefault="00AC0725" w:rsidP="00AC0FE2">
      <w:pPr>
        <w:pStyle w:val="ConsPlusNormal"/>
        <w:ind w:firstLine="540"/>
        <w:jc w:val="both"/>
        <w:rPr>
          <w:rFonts w:ascii="Times New Roman" w:hAnsi="Times New Roman" w:cs="Times New Roman"/>
          <w:sz w:val="24"/>
          <w:szCs w:val="24"/>
        </w:rPr>
      </w:pPr>
      <w:r w:rsidRPr="00AC0FE2">
        <w:rPr>
          <w:rFonts w:ascii="Times New Roman" w:hAnsi="Times New Roman" w:cs="Times New Roman"/>
          <w:spacing w:val="-2"/>
          <w:sz w:val="24"/>
          <w:szCs w:val="24"/>
        </w:rPr>
        <w:t xml:space="preserve">6.4.1. </w:t>
      </w:r>
      <w:r w:rsidR="00AC0FE2" w:rsidRPr="00AC0FE2">
        <w:rPr>
          <w:rFonts w:ascii="Times New Roman" w:hAnsi="Times New Roman" w:cs="Times New Roman"/>
          <w:sz w:val="24"/>
          <w:szCs w:val="24"/>
        </w:rPr>
        <w:t xml:space="preserve">В сфере законодательства Российской Федерации: 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Федеральный закон от 4 мая 2011 г. № 99-ФЗ «О лицензировании отдельных видов деятельности»; </w:t>
      </w:r>
      <w:r w:rsidR="00AC0FE2" w:rsidRPr="00AC0FE2">
        <w:rPr>
          <w:rFonts w:ascii="Times New Roman" w:eastAsia="Calibri" w:hAnsi="Times New Roman" w:cs="Times New Roman"/>
          <w:sz w:val="24"/>
          <w:szCs w:val="24"/>
        </w:rPr>
        <w:t xml:space="preserve">Федеральный закон от 6 декабря 2011 г. № 402-ФЗ «О бухгалтерском учете»; </w:t>
      </w:r>
      <w:r w:rsidR="00AC0FE2" w:rsidRPr="00AC0FE2">
        <w:rPr>
          <w:rFonts w:ascii="Times New Roman" w:hAnsi="Times New Roman" w:cs="Times New Roman"/>
          <w:sz w:val="24"/>
          <w:szCs w:val="24"/>
        </w:rPr>
        <w:t xml:space="preserve">Налогового кодекса Российской Федерации часть первая от 31 июля 1998 г. N 146-ФЗ 6.4.2 и часть вторая от 5 августа 2000 г. N 117-ФЗ,   </w:t>
      </w:r>
      <w:hyperlink r:id="rId10" w:history="1">
        <w:r w:rsidR="00AC0FE2" w:rsidRPr="00AC0FE2">
          <w:rPr>
            <w:rStyle w:val="af1"/>
            <w:rFonts w:ascii="Times New Roman" w:hAnsi="Times New Roman" w:cs="Times New Roman"/>
            <w:sz w:val="24"/>
            <w:szCs w:val="24"/>
          </w:rPr>
          <w:t>Кодекс</w:t>
        </w:r>
      </w:hyperlink>
      <w:r w:rsidR="00AC0FE2" w:rsidRPr="00AC0FE2">
        <w:rPr>
          <w:rFonts w:ascii="Times New Roman" w:hAnsi="Times New Roman" w:cs="Times New Roman"/>
          <w:sz w:val="24"/>
          <w:szCs w:val="24"/>
        </w:rPr>
        <w:t>а Российской Федерации об административных правонарушениях; Уголовно-процессуального кодекса Российской Федерации, Уголовного кодекса Российской Федерации (</w:t>
      </w:r>
      <w:hyperlink r:id="rId11" w:history="1">
        <w:r w:rsidR="00AC0FE2" w:rsidRPr="00AC0FE2">
          <w:rPr>
            <w:rStyle w:val="af1"/>
            <w:rFonts w:ascii="Times New Roman" w:hAnsi="Times New Roman" w:cs="Times New Roman"/>
            <w:sz w:val="24"/>
            <w:szCs w:val="24"/>
          </w:rPr>
          <w:t>статьи 198</w:t>
        </w:r>
      </w:hyperlink>
      <w:r w:rsidR="00AC0FE2" w:rsidRPr="00AC0FE2">
        <w:rPr>
          <w:rFonts w:ascii="Times New Roman" w:hAnsi="Times New Roman" w:cs="Times New Roman"/>
          <w:sz w:val="24"/>
          <w:szCs w:val="24"/>
        </w:rPr>
        <w:t xml:space="preserve"> - </w:t>
      </w:r>
      <w:hyperlink r:id="rId12" w:history="1">
        <w:r w:rsidR="00AC0FE2" w:rsidRPr="00AC0FE2">
          <w:rPr>
            <w:rStyle w:val="af1"/>
            <w:rFonts w:ascii="Times New Roman" w:hAnsi="Times New Roman" w:cs="Times New Roman"/>
            <w:sz w:val="24"/>
            <w:szCs w:val="24"/>
          </w:rPr>
          <w:t>199.2</w:t>
        </w:r>
      </w:hyperlink>
      <w:r w:rsidR="00AC0FE2" w:rsidRPr="00AC0FE2">
        <w:rPr>
          <w:rFonts w:ascii="Times New Roman" w:hAnsi="Times New Roman" w:cs="Times New Roman"/>
          <w:sz w:val="24"/>
          <w:szCs w:val="24"/>
        </w:rPr>
        <w:t xml:space="preserve">); Гражданского </w:t>
      </w:r>
      <w:hyperlink r:id="rId13" w:history="1">
        <w:r w:rsidR="00AC0FE2" w:rsidRPr="00AC0FE2">
          <w:rPr>
            <w:rStyle w:val="af1"/>
            <w:rFonts w:ascii="Times New Roman" w:hAnsi="Times New Roman" w:cs="Times New Roman"/>
            <w:sz w:val="24"/>
            <w:szCs w:val="24"/>
          </w:rPr>
          <w:t>кодекс</w:t>
        </w:r>
      </w:hyperlink>
      <w:r w:rsidR="00AC0FE2" w:rsidRPr="00AC0FE2">
        <w:rPr>
          <w:rFonts w:ascii="Times New Roman" w:hAnsi="Times New Roman" w:cs="Times New Roman"/>
          <w:sz w:val="24"/>
          <w:szCs w:val="24"/>
        </w:rPr>
        <w:t xml:space="preserve">а Российской Федерации (часть первая); </w:t>
      </w:r>
      <w:hyperlink r:id="rId14" w:history="1">
        <w:r w:rsidR="00AC0FE2" w:rsidRPr="00AC0FE2">
          <w:rPr>
            <w:rStyle w:val="af1"/>
            <w:rFonts w:ascii="Times New Roman" w:hAnsi="Times New Roman" w:cs="Times New Roman"/>
            <w:sz w:val="24"/>
            <w:szCs w:val="24"/>
          </w:rPr>
          <w:t>Закон</w:t>
        </w:r>
      </w:hyperlink>
      <w:r w:rsidR="00AC0FE2" w:rsidRPr="00AC0FE2">
        <w:rPr>
          <w:rFonts w:ascii="Times New Roman" w:hAnsi="Times New Roman" w:cs="Times New Roman"/>
          <w:sz w:val="24"/>
          <w:szCs w:val="24"/>
        </w:rPr>
        <w:t xml:space="preserve">а Российской Федерации от 21 марта 1991 г. N 943-1 "О налоговых органах Российской Федерации"; Федерального </w:t>
      </w:r>
      <w:hyperlink r:id="rId15" w:history="1">
        <w:r w:rsidR="00AC0FE2" w:rsidRPr="00AC0FE2">
          <w:rPr>
            <w:rStyle w:val="af1"/>
            <w:rFonts w:ascii="Times New Roman" w:hAnsi="Times New Roman" w:cs="Times New Roman"/>
            <w:sz w:val="24"/>
            <w:szCs w:val="24"/>
          </w:rPr>
          <w:t>закон</w:t>
        </w:r>
      </w:hyperlink>
      <w:r w:rsidR="00AC0FE2" w:rsidRPr="00AC0FE2">
        <w:rPr>
          <w:rFonts w:ascii="Times New Roman" w:hAnsi="Times New Roman" w:cs="Times New Roman"/>
          <w:sz w:val="24"/>
          <w:szCs w:val="24"/>
        </w:rPr>
        <w:t xml:space="preserve">а от 26 октября 2002 г. N 127-ФЗ "О несостоятельности (банкротстве)"; </w:t>
      </w:r>
      <w:hyperlink r:id="rId16" w:history="1">
        <w:r w:rsidR="00AC0FE2" w:rsidRPr="00AC0FE2">
          <w:rPr>
            <w:rStyle w:val="af1"/>
            <w:rFonts w:ascii="Times New Roman" w:hAnsi="Times New Roman" w:cs="Times New Roman"/>
            <w:sz w:val="24"/>
            <w:szCs w:val="24"/>
          </w:rPr>
          <w:t>постановления</w:t>
        </w:r>
      </w:hyperlink>
      <w:r w:rsidR="00AC0FE2" w:rsidRPr="00AC0FE2">
        <w:rPr>
          <w:rFonts w:ascii="Times New Roman" w:hAnsi="Times New Roman" w:cs="Times New Roman"/>
          <w:sz w:val="24"/>
          <w:szCs w:val="24"/>
        </w:rPr>
        <w:t xml:space="preserve"> Правительства Российской Федерации от 30 сентября 2004 г. N 506 "Об утверждении Положения о Федеральной налоговой службе";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w:t>
      </w:r>
      <w:hyperlink r:id="rId17"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hyperlink r:id="rId18" w:history="1">
        <w:r w:rsidR="00AC0FE2" w:rsidRPr="00AC0FE2">
          <w:rPr>
            <w:rStyle w:val="af1"/>
            <w:rFonts w:ascii="Times New Roman" w:hAnsi="Times New Roman" w:cs="Times New Roman"/>
            <w:sz w:val="24"/>
            <w:szCs w:val="24"/>
          </w:rPr>
          <w:t>Соглашени</w:t>
        </w:r>
      </w:hyperlink>
      <w:r w:rsidR="00AC0FE2" w:rsidRPr="00AC0FE2">
        <w:rPr>
          <w:rFonts w:ascii="Times New Roman" w:hAnsi="Times New Roman" w:cs="Times New Roman"/>
          <w:sz w:val="24"/>
          <w:szCs w:val="24"/>
        </w:rPr>
        <w:t xml:space="preserve">я от 14 апреля 2014 г. N 0001/7/ММВ-23-8/3@ "О порядке взаимодействия Федеральной налоговой службы и Федеральной службы судебных приставов при исполнении исполнительных документов"; </w:t>
      </w:r>
      <w:hyperlink r:id="rId19"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ФНС России от 19 августа 2010 г. N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hyperlink r:id="rId20"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ФНС России от 12 мая 2015 г. N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N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  </w:t>
      </w:r>
      <w:hyperlink r:id="rId21"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ФНС России от 28 сентября 2010 г. N ММВ-7-8/469@ "Об утверждении Порядка изменения срока уплаты налога и сбора, а также пени и штрафа налоговыми органами";  </w:t>
      </w:r>
      <w:hyperlink r:id="rId22"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29 мая 2004 г. N 257 "Об обеспечении интересов Российской Федерации как кредитора в деле о банкротстве и в процедурах банкротства, применяемых в деле о банкротстве"; </w:t>
      </w:r>
      <w:hyperlink r:id="rId23"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21 октября 2004 г. N 573 "О порядке и условиях финансирования процедур банкротства и отсутствующих должников"; </w:t>
      </w:r>
      <w:hyperlink r:id="rId24"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Минэкономразвития России от 19 октября 2007 г. N 351 "Об утверждении порядка выбора </w:t>
      </w:r>
      <w:r w:rsidR="00AC0FE2" w:rsidRPr="00AC0FE2">
        <w:rPr>
          <w:rFonts w:ascii="Times New Roman" w:hAnsi="Times New Roman" w:cs="Times New Roman"/>
          <w:sz w:val="24"/>
          <w:szCs w:val="24"/>
        </w:rPr>
        <w:lastRenderedPageBreak/>
        <w:t xml:space="preserve">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hyperlink r:id="rId25"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Минэкономразвития России от 3 августа 2004 г. N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hyperlink r:id="rId26"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ФНС России от 3 октября 2012 г. N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w:t>
      </w:r>
      <w:hyperlink r:id="rId27"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hyperlink r:id="rId28"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25 декабря 2009 г. N 1088 "О государственной автоматизированной системе "Управление"; </w:t>
      </w:r>
      <w:hyperlink r:id="rId29"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26 мая 2010 г. N 367 "О Единой межведомственной информационно-статистический системе"; </w:t>
      </w:r>
      <w:hyperlink r:id="rId30"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w:t>
      </w:r>
      <w:hyperlink r:id="rId31"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hyperlink r:id="rId32"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17 марта 2014 г. N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 </w:t>
      </w:r>
      <w:hyperlink r:id="rId33" w:history="1">
        <w:r w:rsidR="00AC0FE2" w:rsidRPr="00AC0FE2">
          <w:rPr>
            <w:rStyle w:val="af1"/>
            <w:rFonts w:ascii="Times New Roman" w:hAnsi="Times New Roman" w:cs="Times New Roman"/>
            <w:sz w:val="24"/>
            <w:szCs w:val="24"/>
          </w:rPr>
          <w:t>постановление</w:t>
        </w:r>
      </w:hyperlink>
      <w:r w:rsidR="00AC0FE2" w:rsidRPr="00AC0FE2">
        <w:rPr>
          <w:rFonts w:ascii="Times New Roman" w:hAnsi="Times New Roman" w:cs="Times New Roman"/>
          <w:sz w:val="24"/>
          <w:szCs w:val="24"/>
        </w:rP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w:t>
      </w:r>
      <w:hyperlink r:id="rId34"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29 апреля 2014 г.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 </w:t>
      </w:r>
      <w:hyperlink r:id="rId35" w:history="1">
        <w:r w:rsidR="00AC0FE2" w:rsidRPr="00AC0FE2">
          <w:rPr>
            <w:rStyle w:val="af1"/>
            <w:rFonts w:ascii="Times New Roman" w:hAnsi="Times New Roman" w:cs="Times New Roman"/>
            <w:sz w:val="24"/>
            <w:szCs w:val="24"/>
          </w:rPr>
          <w:t>постановлени</w:t>
        </w:r>
      </w:hyperlink>
      <w:r w:rsidR="00AC0FE2" w:rsidRPr="00AC0FE2">
        <w:rPr>
          <w:rFonts w:ascii="Times New Roman" w:hAnsi="Times New Roman" w:cs="Times New Roman"/>
          <w:sz w:val="24"/>
          <w:szCs w:val="24"/>
        </w:rPr>
        <w:t xml:space="preserve">я Правительства Российской Федерации от 19 ноября 2014 г. N 1221 "Об утверждении Правил присвоения, изменения и аннулирования адресов"; постановление Правительства Российской Федерации от 22 мая 2015 г. № 492 «О составе сведений об адресах, размещаемых в </w:t>
      </w:r>
      <w:r w:rsidR="00AC0FE2" w:rsidRPr="00AC0FE2">
        <w:rPr>
          <w:rFonts w:ascii="Times New Roman" w:hAnsi="Times New Roman" w:cs="Times New Roman"/>
          <w:sz w:val="24"/>
          <w:szCs w:val="24"/>
        </w:rPr>
        <w:lastRenderedPageBreak/>
        <w:t xml:space="preserve">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w:t>
      </w:r>
      <w:hyperlink r:id="rId36"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Минфина России от 1 июля 2013 г. N 65н "Об утверждении Указаний о порядке применения бюджетной классификации Российской Федерации";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w:t>
      </w:r>
      <w:hyperlink r:id="rId37" w:history="1">
        <w:r w:rsidR="00AC0FE2" w:rsidRPr="00AC0FE2">
          <w:rPr>
            <w:rStyle w:val="af1"/>
            <w:rFonts w:ascii="Times New Roman" w:hAnsi="Times New Roman" w:cs="Times New Roman"/>
            <w:sz w:val="24"/>
            <w:szCs w:val="24"/>
          </w:rPr>
          <w:t>правила</w:t>
        </w:r>
      </w:hyperlink>
      <w:r w:rsidR="00AC0FE2" w:rsidRPr="00AC0FE2">
        <w:rPr>
          <w:rFonts w:ascii="Times New Roman" w:hAnsi="Times New Roman" w:cs="Times New Roman"/>
          <w:sz w:val="24"/>
          <w:szCs w:val="24"/>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(утверждены постановлением Правительства Российской Федерации от 21 августа 2012 г. N 851851); </w:t>
      </w:r>
      <w:hyperlink r:id="rId38" w:history="1">
        <w:r w:rsidR="00AC0FE2" w:rsidRPr="00AC0FE2">
          <w:rPr>
            <w:rStyle w:val="af1"/>
            <w:rFonts w:ascii="Times New Roman" w:hAnsi="Times New Roman" w:cs="Times New Roman"/>
            <w:sz w:val="24"/>
            <w:szCs w:val="24"/>
          </w:rPr>
          <w:t>распоряжения</w:t>
        </w:r>
      </w:hyperlink>
      <w:r w:rsidR="00AC0FE2" w:rsidRPr="00AC0FE2">
        <w:rPr>
          <w:rFonts w:ascii="Times New Roman" w:hAnsi="Times New Roman" w:cs="Times New Roman"/>
          <w:sz w:val="24"/>
          <w:szCs w:val="24"/>
        </w:rPr>
        <w:t xml:space="preserve"> Правительства Российской Федерации от 6 мая 2008 г. N 671-р "Об утверждении Федерального плана статистических работ"; </w:t>
      </w:r>
      <w:hyperlink r:id="rId39"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 </w:t>
      </w:r>
      <w:hyperlink r:id="rId40" w:history="1">
        <w:r w:rsidR="00AC0FE2" w:rsidRPr="00AC0FE2">
          <w:rPr>
            <w:rStyle w:val="af1"/>
            <w:rFonts w:ascii="Times New Roman" w:hAnsi="Times New Roman" w:cs="Times New Roman"/>
            <w:sz w:val="24"/>
            <w:szCs w:val="24"/>
          </w:rPr>
          <w:t>приказ</w:t>
        </w:r>
      </w:hyperlink>
      <w:r w:rsidR="00AC0FE2" w:rsidRPr="00AC0FE2">
        <w:rPr>
          <w:rFonts w:ascii="Times New Roman" w:hAnsi="Times New Roman" w:cs="Times New Roman"/>
          <w:sz w:val="24"/>
          <w:szCs w:val="24"/>
        </w:rPr>
        <w:t xml:space="preserve">а ФНС России от 18 января 2012 г. N ЯК-7-1/9@ "Об утверждении Единых требований к порядку формирования информационного ресурса "Расчеты с бюджетом" местного уровня"; приказ ФНС России от 29 ноября 2016 г. № ММВ-7-1/644@ «Об утверждении состава реквизитов информационного ресурса «Расчеты с бюджетом» федерального уровня»; приказ ФНС России от 29 ноября 2016 г. № ММВ-7-1/645@ «Об утверждении состава реквизитов информационного ресурса «Расчеты с бюджетом» регионального уровня»;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 приказ ФНС России от 25 июля 2017 г. № ММВ-7-22/579@ «Об утверждении порядка работы налоговых органов с невыясненными платежами»; приказ ФНС России от 21 ноября 2017 г. № ММВ-7-22/964@ «Об утверждении информационного ресурса «Персонифицированный учет»;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 распоряжение Правительства Российской Федерации от 6 мая 2008 г. № 671-р «Об утверждении Федерального плана статистических работ»; приказ Минфина от 29 июля 1998 г. № 34н «Об утверждении Положения по ведению бухгалтерского учета и бухгалтерской отчетности в </w:t>
      </w:r>
      <w:r w:rsidR="00AC0FE2" w:rsidRPr="00AC0FE2">
        <w:rPr>
          <w:rFonts w:ascii="Times New Roman" w:eastAsia="Calibri" w:hAnsi="Times New Roman" w:cs="Times New Roman"/>
          <w:bCs/>
          <w:sz w:val="24"/>
          <w:szCs w:val="24"/>
        </w:rPr>
        <w:t>Российской Федерации</w:t>
      </w:r>
      <w:r w:rsidR="00AC0FE2" w:rsidRPr="00AC0FE2">
        <w:rPr>
          <w:rFonts w:ascii="Times New Roman" w:hAnsi="Times New Roman" w:cs="Times New Roman"/>
          <w:sz w:val="24"/>
          <w:szCs w:val="24"/>
        </w:rPr>
        <w:t>»; приказ Минфина от 31 декабря 2000 г. № 94н «Об утверждении плана счетов бухгалтерского учета финансово-хозяйственной деятельности организаций и инструкции по его применению»; приказ Минфина от 2 июля 2010 г. № 66н «О формах бухгалтерской отчетности организаций»;</w:t>
      </w:r>
    </w:p>
    <w:p w:rsidR="00AC0725" w:rsidRPr="00AC0FE2" w:rsidRDefault="00AC0725" w:rsidP="00AC0725">
      <w:pPr>
        <w:autoSpaceDE w:val="0"/>
        <w:autoSpaceDN w:val="0"/>
        <w:adjustRightInd w:val="0"/>
        <w:ind w:firstLine="540"/>
        <w:jc w:val="both"/>
        <w:outlineLvl w:val="2"/>
      </w:pPr>
      <w:r w:rsidRPr="00AC0FE2">
        <w:t xml:space="preserve">Старший </w:t>
      </w:r>
      <w:r w:rsidR="00E525C8" w:rsidRPr="00AC0FE2">
        <w:t xml:space="preserve">специалист 2 разряда </w:t>
      </w:r>
      <w:r w:rsidRPr="00AC0FE2">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C0725" w:rsidRPr="00AC0FE2" w:rsidRDefault="00AC0725" w:rsidP="00AC0725">
      <w:pPr>
        <w:autoSpaceDE w:val="0"/>
        <w:autoSpaceDN w:val="0"/>
        <w:adjustRightInd w:val="0"/>
        <w:ind w:firstLine="540"/>
        <w:jc w:val="both"/>
        <w:outlineLvl w:val="2"/>
      </w:pPr>
      <w:r w:rsidRPr="00AC0FE2">
        <w:t>6.4.2. Иные профессиональные знания: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принципы налогового администрирования; понятие базовых информационных ресурсов; основы налогообложения;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знание нормативных правовых актов Российской Федерации; понятия, цели, элементы государственного управления; типы организационных структур; подходы к формированию системы наставничества в государственном органе; направления и формы профессионального развития гражданский служащих.</w:t>
      </w:r>
    </w:p>
    <w:p w:rsidR="00AC0725" w:rsidRPr="00AC0FE2" w:rsidRDefault="00AC0725" w:rsidP="00AC0725">
      <w:pPr>
        <w:autoSpaceDE w:val="0"/>
        <w:autoSpaceDN w:val="0"/>
        <w:adjustRightInd w:val="0"/>
        <w:ind w:firstLine="540"/>
        <w:jc w:val="both"/>
        <w:outlineLvl w:val="2"/>
      </w:pPr>
      <w:r w:rsidRPr="00AC0FE2">
        <w:lastRenderedPageBreak/>
        <w:t xml:space="preserve">6.5. </w:t>
      </w:r>
      <w:r w:rsidRPr="00AC0FE2">
        <w:rPr>
          <w:spacing w:val="-2"/>
        </w:rPr>
        <w:t xml:space="preserve">Наличие функциональных знаний: знание принципов формирования и оценки эффективности деятельности Отдела, </w:t>
      </w:r>
      <w:r w:rsidRPr="00AC0FE2">
        <w:t>понятие нормы права, нормативного правового акта, правоотношений и их признаки; требования к предоставлению государственных услуг; порядок предоставления государственных услуг в электронной форме;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p>
    <w:p w:rsidR="00AC0725" w:rsidRPr="00AC0FE2" w:rsidRDefault="00AC0725" w:rsidP="00AC0725">
      <w:pPr>
        <w:widowControl w:val="0"/>
        <w:ind w:firstLine="709"/>
        <w:jc w:val="both"/>
      </w:pPr>
      <w:r w:rsidRPr="00AC0FE2">
        <w:t>6.6. Наличие базовых умений: знание государственного языка Российской Федерации (русского языка); знание Конституции Российской Федерации, законодательства о гражданской службе, законодательства о противодействии коррупции; умение мыслить системно (стратегически); умение планировать,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AC0725" w:rsidRPr="00AC0FE2" w:rsidRDefault="00AC0725" w:rsidP="00AC0725">
      <w:pPr>
        <w:autoSpaceDE w:val="0"/>
        <w:autoSpaceDN w:val="0"/>
        <w:adjustRightInd w:val="0"/>
        <w:ind w:firstLine="709"/>
        <w:jc w:val="both"/>
      </w:pPr>
      <w:r w:rsidRPr="00AC0FE2">
        <w:t>6.7. Наличие профессиональных умений: наличие профессиональных умений, необходимых для выполнения работы в сфере, соответствующей направлению деятельности отдела,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подготовки презентаций, использования графических объектов в электронных документах.</w:t>
      </w:r>
    </w:p>
    <w:p w:rsidR="00AC0725" w:rsidRPr="00AC0FE2" w:rsidRDefault="00AC0725" w:rsidP="00AC0725">
      <w:pPr>
        <w:autoSpaceDE w:val="0"/>
        <w:autoSpaceDN w:val="0"/>
        <w:adjustRightInd w:val="0"/>
        <w:ind w:firstLine="540"/>
        <w:jc w:val="both"/>
        <w:outlineLvl w:val="2"/>
      </w:pPr>
      <w:r w:rsidRPr="00AC0FE2">
        <w:t>6.8. Наличие функциональных умений: умение мыслить системно, планировать и рационально использовать рабочее время, умение достигать результата, коммуникативные умения, умение работать в стрессовых условиях, совершенствование своего профессионального уровня, ориентированность на результат, разработка, рассмотрение и согласование проектов нормативных правовых актов и других документов, рассмотрение запросов, ходатайств, уведомлений, жалоб.</w:t>
      </w:r>
    </w:p>
    <w:p w:rsidR="00AC0725" w:rsidRPr="00AC0FE2" w:rsidRDefault="00AC0725" w:rsidP="00AC0725">
      <w:pPr>
        <w:ind w:left="1416" w:firstLine="708"/>
        <w:jc w:val="both"/>
      </w:pPr>
    </w:p>
    <w:p w:rsidR="00AC0725" w:rsidRPr="00AC0FE2" w:rsidRDefault="00AC0725" w:rsidP="00AC0725">
      <w:r w:rsidRPr="00AC0FE2">
        <w:rPr>
          <w:b/>
        </w:rPr>
        <w:t xml:space="preserve">                     </w:t>
      </w:r>
      <w:r w:rsidR="00AC0FE2">
        <w:rPr>
          <w:b/>
        </w:rPr>
        <w:t xml:space="preserve">            </w:t>
      </w:r>
      <w:r w:rsidRPr="00AC0FE2">
        <w:rPr>
          <w:b/>
        </w:rPr>
        <w:t xml:space="preserve">  III. Должностные обязанности, права и ответственность</w:t>
      </w:r>
      <w:r w:rsidRPr="00AC0FE2">
        <w:t>.</w:t>
      </w:r>
    </w:p>
    <w:p w:rsidR="00AC0725" w:rsidRPr="00AC0FE2" w:rsidRDefault="00AC0725" w:rsidP="00AC0725">
      <w:pPr>
        <w:ind w:left="1080"/>
        <w:rPr>
          <w:b/>
          <w:bCs/>
        </w:rPr>
      </w:pPr>
    </w:p>
    <w:p w:rsidR="00AC0725" w:rsidRPr="00AC0FE2" w:rsidRDefault="00AC0725" w:rsidP="00AC0725">
      <w:pPr>
        <w:autoSpaceDE w:val="0"/>
        <w:autoSpaceDN w:val="0"/>
        <w:adjustRightInd w:val="0"/>
        <w:ind w:firstLine="540"/>
        <w:jc w:val="both"/>
        <w:outlineLvl w:val="2"/>
      </w:pPr>
      <w:r w:rsidRPr="00AC0FE2">
        <w:t>7. Основные права и обязанности старшего</w:t>
      </w:r>
      <w:r w:rsidR="00E525C8" w:rsidRPr="00AC0FE2">
        <w:t xml:space="preserve"> специалиста 2 разряда</w:t>
      </w:r>
      <w:r w:rsidRPr="00AC0FE2">
        <w:t xml:space="preserve">, а также запреты и требования, связанные с гражданской службой, которые установлены в его отношении, предусмотрены </w:t>
      </w:r>
      <w:hyperlink r:id="rId41" w:history="1">
        <w:r w:rsidRPr="00AC0FE2">
          <w:t>статьями 14</w:t>
        </w:r>
      </w:hyperlink>
      <w:r w:rsidRPr="00AC0FE2">
        <w:t xml:space="preserve">, </w:t>
      </w:r>
      <w:hyperlink r:id="rId42" w:history="1">
        <w:r w:rsidRPr="00AC0FE2">
          <w:t>15</w:t>
        </w:r>
      </w:hyperlink>
      <w:r w:rsidRPr="00AC0FE2">
        <w:t xml:space="preserve">, </w:t>
      </w:r>
      <w:hyperlink r:id="rId43" w:history="1">
        <w:r w:rsidRPr="00AC0FE2">
          <w:t>17</w:t>
        </w:r>
      </w:hyperlink>
      <w:r w:rsidRPr="00AC0FE2">
        <w:t xml:space="preserve">, </w:t>
      </w:r>
      <w:hyperlink r:id="rId44" w:history="1">
        <w:r w:rsidRPr="00AC0FE2">
          <w:t>18</w:t>
        </w:r>
      </w:hyperlink>
      <w:r w:rsidRPr="00AC0FE2">
        <w:t xml:space="preserve"> Федерального закона от 27 июля </w:t>
      </w:r>
      <w:smartTag w:uri="urn:schemas-microsoft-com:office:smarttags" w:element="metricconverter">
        <w:smartTagPr>
          <w:attr w:name="ProductID" w:val="2004 г"/>
        </w:smartTagPr>
        <w:r w:rsidRPr="00AC0FE2">
          <w:t>2004 г</w:t>
        </w:r>
      </w:smartTag>
      <w:r w:rsidRPr="00AC0FE2">
        <w:t>. N 79-ФЗ «О государственной гражданской службе Российской Федерации».</w:t>
      </w:r>
    </w:p>
    <w:p w:rsidR="00AC0725" w:rsidRPr="00AC0FE2" w:rsidRDefault="00AC0725" w:rsidP="00AC0725">
      <w:pPr>
        <w:autoSpaceDE w:val="0"/>
        <w:autoSpaceDN w:val="0"/>
        <w:adjustRightInd w:val="0"/>
        <w:ind w:firstLine="540"/>
        <w:jc w:val="both"/>
        <w:outlineLvl w:val="2"/>
      </w:pPr>
      <w:r w:rsidRPr="00AC0FE2">
        <w:t xml:space="preserve">8. В целях реализации задач и функций, возложенных на отдел по взысканию задолженности старший </w:t>
      </w:r>
      <w:r w:rsidR="00E525C8" w:rsidRPr="00AC0FE2">
        <w:t xml:space="preserve">специалист 2 разряда </w:t>
      </w:r>
      <w:r w:rsidRPr="00AC0FE2">
        <w:t>обязан:</w:t>
      </w:r>
    </w:p>
    <w:p w:rsidR="00AC0FE2" w:rsidRPr="00AC0FE2" w:rsidRDefault="00AC0725" w:rsidP="00AC0FE2">
      <w:pPr>
        <w:tabs>
          <w:tab w:val="left" w:pos="540"/>
        </w:tabs>
        <w:jc w:val="both"/>
      </w:pPr>
      <w:r w:rsidRPr="00AC0FE2">
        <w:tab/>
      </w:r>
      <w:r w:rsidR="00AC0FE2" w:rsidRPr="00AC0FE2">
        <w:t xml:space="preserve">осуществляет работу по исполнению регламента взаимодействия с Межрайонными ИФНС России № 8, 9 по городу Калининграду и № 2, № 10 по Калининградской области </w:t>
      </w:r>
      <w:r w:rsidR="00AC0FE2">
        <w:br/>
      </w:r>
      <w:r w:rsidR="00AC0FE2" w:rsidRPr="00AC0FE2">
        <w:t xml:space="preserve">(далее – Межрайонные инспекции) согласно  </w:t>
      </w:r>
      <w:r w:rsidR="00AC0FE2" w:rsidRPr="00AC0FE2">
        <w:rPr>
          <w:spacing w:val="-3"/>
        </w:rPr>
        <w:t>Приказа Инспекции от 06.06.2017 № 01 – 18/074@;</w:t>
      </w:r>
      <w:r w:rsidR="00AC0FE2" w:rsidRPr="00AC0FE2">
        <w:rPr>
          <w:spacing w:val="-3"/>
        </w:rPr>
        <w:tab/>
      </w:r>
      <w:r w:rsidR="00AC0FE2" w:rsidRPr="00AC0FE2">
        <w:rPr>
          <w:spacing w:val="-3"/>
        </w:rPr>
        <w:tab/>
      </w:r>
      <w:r w:rsidR="00AC0FE2" w:rsidRPr="00AC0FE2">
        <w:t>осуществляет мониторинг состояния, структуры, динамики и причин образования задолженности по налогам, сборам и другим платежам в бюджетную систему РФ, а также эффективности мер по ее урегулированию посредством применения комплекса мер принудительного взыскания;</w:t>
      </w:r>
    </w:p>
    <w:p w:rsidR="00AC0FE2" w:rsidRPr="00AC0FE2" w:rsidRDefault="00AC0FE2" w:rsidP="00AC0FE2">
      <w:pPr>
        <w:pStyle w:val="SUPER2"/>
      </w:pPr>
      <w:r w:rsidRPr="00AC0FE2">
        <w:t>осуществляет работу по подготовке для направления в территориальные налоговые органы списков налогоплательщиков, в отношении которых будет применяться взыскание налога, сбора, а также пеней и штрафов за счет имущества налогоплательщика (налогового агента) - организации, индивидуального предпринимателя с анализом сроков уплаты по требованиям об уплате налогов, сборов и других платежей в бюджетную систему Р  в соответствии с положениями Налогового Кодекса Российской Федерации (далее НК РФ);</w:t>
      </w:r>
    </w:p>
    <w:p w:rsidR="00AC0FE2" w:rsidRPr="00AC0FE2" w:rsidRDefault="00AC0FE2" w:rsidP="00AC0FE2">
      <w:pPr>
        <w:pStyle w:val="SUPER2"/>
      </w:pPr>
      <w:r w:rsidRPr="00AC0FE2">
        <w:lastRenderedPageBreak/>
        <w:t>осуществляет работу по вынесению решений и постановлений налоговых органов об обращении взыскания налога, сбора, а также пени за счет имущества налогоплательщика – организации, налогоплательщика – индивидуального предпринимателя, а также о наложении ареста на имущество налогоплательщика – организации, налогоплательщика – индивидуального предпринимателя;</w:t>
      </w:r>
    </w:p>
    <w:p w:rsidR="00AC0FE2" w:rsidRPr="00AC0FE2" w:rsidRDefault="00AC0FE2" w:rsidP="00AC0FE2">
      <w:pPr>
        <w:pStyle w:val="ConsNormal"/>
        <w:widowControl/>
        <w:ind w:right="0" w:firstLine="0"/>
        <w:jc w:val="both"/>
        <w:rPr>
          <w:rFonts w:ascii="Times New Roman" w:hAnsi="Times New Roman" w:cs="Times New Roman"/>
          <w:sz w:val="24"/>
          <w:szCs w:val="24"/>
        </w:rPr>
      </w:pPr>
      <w:r w:rsidRPr="00AC0FE2">
        <w:rPr>
          <w:rFonts w:ascii="Times New Roman" w:hAnsi="Times New Roman" w:cs="Times New Roman"/>
          <w:sz w:val="24"/>
          <w:szCs w:val="24"/>
        </w:rPr>
        <w:t xml:space="preserve">         осуществляет работу по погашением налогоплательщиками задолженности,  в отношении которой вынесены решения о взыскании за счет имущества в соответствии со статьей 47 НК РФ;</w:t>
      </w:r>
    </w:p>
    <w:p w:rsidR="00AC0FE2" w:rsidRPr="00AC0FE2" w:rsidRDefault="00AC0FE2" w:rsidP="00AC0FE2">
      <w:pPr>
        <w:ind w:firstLine="540"/>
        <w:jc w:val="both"/>
      </w:pPr>
      <w:r w:rsidRPr="00AC0FE2">
        <w:tab/>
        <w:t>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  за доведением данной информации и до сведения Межрайонных инспекций в целях принятия и направления в банк решения о приостановлении действия поручений на списание и перечисление денежных средств со счетов налогоплательщика (плательщика сбора, плательщика страховых взносов, налогового агента), а также на перевод электронных денежных средств налогоплательщика (плательщика сбора, плательщика страховых взносов, налогового агента) в бюджетную систему Российской Федерации;</w:t>
      </w:r>
    </w:p>
    <w:p w:rsidR="00AC0FE2" w:rsidRPr="00AC0FE2" w:rsidRDefault="00AC0FE2" w:rsidP="00AC0FE2">
      <w:pPr>
        <w:ind w:firstLine="567"/>
        <w:jc w:val="both"/>
      </w:pPr>
      <w:r w:rsidRPr="00AC0FE2">
        <w:t>осуществляет анализ базы данных системы «ЭОД. Местный уровень» на предмет вновь приобретенного имущества в целях доведения данных до службы судебных приставов;</w:t>
      </w:r>
    </w:p>
    <w:p w:rsidR="00AC0FE2" w:rsidRPr="00AC0FE2" w:rsidRDefault="00AC0FE2" w:rsidP="00AC0FE2">
      <w:pPr>
        <w:ind w:firstLine="567"/>
        <w:jc w:val="both"/>
      </w:pPr>
      <w:r w:rsidRPr="00AC0FE2">
        <w:t>осуществляет работу по уведомлению службы судебных приставов об изменении задолженности с целью уточнения;</w:t>
      </w:r>
    </w:p>
    <w:p w:rsidR="00AC0FE2" w:rsidRPr="00AC0FE2" w:rsidRDefault="00AC0FE2" w:rsidP="00AC0FE2">
      <w:pPr>
        <w:pStyle w:val="a3"/>
        <w:ind w:firstLine="567"/>
      </w:pPr>
      <w:r w:rsidRPr="00AC0FE2">
        <w:t>осуществляет работу по проведению совместных рейдов со службами судебных приставов;</w:t>
      </w:r>
    </w:p>
    <w:p w:rsidR="00AC0FE2" w:rsidRPr="00AC0FE2" w:rsidRDefault="00AC0FE2" w:rsidP="00AC0FE2">
      <w:pPr>
        <w:ind w:firstLine="540"/>
        <w:jc w:val="both"/>
      </w:pPr>
      <w:r w:rsidRPr="00AC0FE2">
        <w:t>осуществляет  работу в рабочих совещаниях с территориальными отделами службы судебных приставов о ходе исполнительных производств, возбужденных по постановлениям налогового органа; проведение иных совместных со структурными подразделениями УФССП России по Калининградской области мероприятий, участие в проводимых структурными подразделениями УФССП России по Калининградской области акциях и действиях, направленных на воспитание платежной дисциплины населения и сформирования понимания неотвратимости исполнения требований исполнительных документов, в том числе постановлений налоговых органов о взыскании задолженности по налогам и сборам;</w:t>
      </w:r>
    </w:p>
    <w:p w:rsidR="00AC0FE2" w:rsidRPr="00AC0FE2" w:rsidRDefault="00AC0FE2" w:rsidP="00AC0FE2">
      <w:pPr>
        <w:ind w:firstLine="540"/>
        <w:jc w:val="both"/>
      </w:pPr>
      <w:r w:rsidRPr="00AC0FE2">
        <w:t>осуществлять работу по обеспечению направления в  Межрайонные инспекции информации при ее поступлении от судебного пристава - исполнителя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 в целях принятия и направления Межрайонными инспекциями в банк решения о приостановлении действия поручений на списание и перечисление денежных средств со счетов налогоплательщика (плательщика сбора, плательщика страховых взносов, налогового агента), а также на перевод электронных денежных средств налогоплательщика (плательщика сбора, плательщика страховых взносов, налогового агента) в бюджетную систему Российской Федерации;</w:t>
      </w:r>
    </w:p>
    <w:p w:rsidR="00AC0FE2" w:rsidRPr="00AC0FE2" w:rsidRDefault="00AC0FE2" w:rsidP="00AC0FE2">
      <w:pPr>
        <w:autoSpaceDE w:val="0"/>
        <w:autoSpaceDN w:val="0"/>
        <w:adjustRightInd w:val="0"/>
        <w:ind w:firstLine="567"/>
        <w:jc w:val="both"/>
      </w:pPr>
      <w:r w:rsidRPr="00AC0FE2">
        <w:t>осуществлять работу по предоставлению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 для дальнейшего исправления или перенаправления данной информации в Управление;</w:t>
      </w:r>
    </w:p>
    <w:p w:rsidR="00AC0FE2" w:rsidRPr="00AC0FE2" w:rsidRDefault="00AC0FE2" w:rsidP="00AC0FE2">
      <w:pPr>
        <w:ind w:firstLine="539"/>
        <w:jc w:val="both"/>
      </w:pPr>
      <w:r w:rsidRPr="00AC0FE2">
        <w:t xml:space="preserve">осуществлять самоконтроль с использованием </w:t>
      </w:r>
      <w:r w:rsidRPr="00AC0FE2">
        <w:rPr>
          <w:lang w:val="en-US"/>
        </w:rPr>
        <w:t>QBE</w:t>
      </w:r>
      <w:r w:rsidRPr="00AC0FE2">
        <w:t xml:space="preserve"> – запросов  в соответствии с Порядком проведения оперативного самоконтроля, осуществляемого Инспекцией, утвержденного Приказом Управления № 02 – 15/049@ от 12.03.2018  и Приказом Инспекции № 01-18/039@  от 19.03.2018, с целью недопущения нарушений при применении мер принудительного взыскания, за  вынесением решений и постановлений налоговых органов   об обращении взыскания налога, сбора, а также пени за счет имущества налогоплательщика  - организации, налогоплательщика – индивидуального предпринимателя;</w:t>
      </w:r>
    </w:p>
    <w:p w:rsidR="00AC0FE2" w:rsidRPr="00AC0FE2" w:rsidRDefault="00AC0FE2" w:rsidP="00AC0FE2">
      <w:pPr>
        <w:tabs>
          <w:tab w:val="left" w:pos="540"/>
        </w:tabs>
        <w:jc w:val="both"/>
      </w:pPr>
      <w:r w:rsidRPr="00AC0FE2">
        <w:tab/>
        <w:t>исполняет планы, направленные УФНС России по Калининградской области, в части предмета деятельности отдела;</w:t>
      </w:r>
    </w:p>
    <w:p w:rsidR="00AC0FE2" w:rsidRPr="00AC0FE2" w:rsidRDefault="00AC0FE2" w:rsidP="00AC0FE2">
      <w:pPr>
        <w:tabs>
          <w:tab w:val="left" w:pos="540"/>
        </w:tabs>
        <w:jc w:val="both"/>
      </w:pPr>
      <w:r w:rsidRPr="00AC0FE2">
        <w:lastRenderedPageBreak/>
        <w:tab/>
        <w:t>исполняет мероприятий по устранению нарушений, допущенных при проведении тематических и аудиторских проверок в части предмета деятельности отдела;</w:t>
      </w:r>
    </w:p>
    <w:p w:rsidR="00AC0FE2" w:rsidRPr="00AC0FE2" w:rsidRDefault="00AC0FE2" w:rsidP="00AC0FE2">
      <w:pPr>
        <w:tabs>
          <w:tab w:val="left" w:pos="540"/>
        </w:tabs>
        <w:jc w:val="both"/>
      </w:pPr>
      <w:r w:rsidRPr="00AC0FE2">
        <w:tab/>
        <w:t>осуществляет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(приказ Инспекции от 29.12.2016 № 01-18/223@);</w:t>
      </w:r>
    </w:p>
    <w:p w:rsidR="00AC0FE2" w:rsidRPr="00AC0FE2" w:rsidRDefault="00AC0FE2" w:rsidP="00AC0FE2">
      <w:pPr>
        <w:ind w:firstLine="567"/>
        <w:jc w:val="both"/>
      </w:pPr>
      <w:r w:rsidRPr="00AC0FE2">
        <w:t>осуществляет  мониторинг  за полнотой и правильностью ведения информационных ресурсов по предмету деятельности отдела – «Журнал результатов работы налоговых органов по принудительному взысканию недоимки»,  «Журнал зависших платежей», «Журнал инкассовых поручений», «Журнал работы по принудительному взысканию недоимки», «Журнал учета работы по зачетам и возвратам (приказ 683)»;</w:t>
      </w:r>
    </w:p>
    <w:p w:rsidR="00AC0FE2" w:rsidRPr="00AC0FE2" w:rsidRDefault="00AC0FE2" w:rsidP="00AC0FE2">
      <w:pPr>
        <w:pStyle w:val="ae"/>
        <w:spacing w:before="0" w:beforeAutospacing="0" w:after="0" w:afterAutospacing="0"/>
        <w:ind w:firstLine="540"/>
        <w:jc w:val="both"/>
        <w:rPr>
          <w:rFonts w:ascii="Times New Roman" w:hAnsi="Times New Roman" w:cs="Times New Roman"/>
        </w:rPr>
      </w:pPr>
      <w:r w:rsidRPr="00AC0FE2">
        <w:rPr>
          <w:rFonts w:ascii="Times New Roman" w:hAnsi="Times New Roman" w:cs="Times New Roman"/>
        </w:rPr>
        <w:t>осуществляет выполнение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AC0FE2" w:rsidRPr="00AC0FE2" w:rsidRDefault="00AC0FE2" w:rsidP="00AC0FE2">
      <w:pPr>
        <w:ind w:firstLine="540"/>
        <w:jc w:val="both"/>
      </w:pPr>
      <w:r w:rsidRPr="00AC0FE2">
        <w:t>осуществляет направление копии решений о взыскании задолженности  за счет имущества налогоплательщику;  участием в подготовке ответов на письменные запросы налогоплательщиков по направлению деятельности отдела;</w:t>
      </w:r>
    </w:p>
    <w:p w:rsidR="00AC0FE2" w:rsidRPr="00AC0FE2" w:rsidRDefault="00AC0FE2" w:rsidP="00AC0FE2">
      <w:pPr>
        <w:tabs>
          <w:tab w:val="left" w:pos="540"/>
        </w:tabs>
        <w:jc w:val="both"/>
      </w:pPr>
      <w:r w:rsidRPr="00AC0FE2">
        <w:tab/>
        <w:t>осуществлять направление налогоплательщикам посредством телекоммуникационного сообщения сведений об изменениях, вносимых в законодательство;</w:t>
      </w:r>
    </w:p>
    <w:p w:rsidR="00AC0FE2" w:rsidRPr="00AC0FE2" w:rsidRDefault="00AC0FE2" w:rsidP="00AC0FE2">
      <w:pPr>
        <w:ind w:firstLine="539"/>
        <w:jc w:val="both"/>
      </w:pPr>
      <w:r w:rsidRPr="00AC0FE2">
        <w:t>ведет переписку по вопросам, относящимся к компетенции отдела;</w:t>
      </w:r>
    </w:p>
    <w:p w:rsidR="00AC0FE2" w:rsidRPr="00AC0FE2" w:rsidRDefault="00AC0FE2" w:rsidP="00AC0FE2">
      <w:pPr>
        <w:autoSpaceDE w:val="0"/>
        <w:autoSpaceDN w:val="0"/>
        <w:adjustRightInd w:val="0"/>
        <w:ind w:firstLine="540"/>
        <w:jc w:val="both"/>
      </w:pPr>
      <w:r w:rsidRPr="00AC0FE2">
        <w:t>осуществляет ведение в установленном порядке делопроизводства, хранение и сдача в архив документов Отдела;</w:t>
      </w:r>
    </w:p>
    <w:p w:rsidR="00AC0FE2" w:rsidRPr="00AC0FE2" w:rsidRDefault="00AC0FE2" w:rsidP="00AC0FE2">
      <w:pPr>
        <w:pStyle w:val="a3"/>
        <w:tabs>
          <w:tab w:val="left" w:pos="540"/>
        </w:tabs>
      </w:pPr>
      <w:r w:rsidRPr="00AC0FE2">
        <w:tab/>
        <w:t>исполняет иные обязанности, возложенные приказами Управления, руководителем (заместителем) Инспекции;</w:t>
      </w:r>
    </w:p>
    <w:p w:rsidR="00AC0FE2" w:rsidRPr="00AC0FE2" w:rsidRDefault="00AC0FE2" w:rsidP="00AC0FE2">
      <w:pPr>
        <w:pStyle w:val="a3"/>
        <w:tabs>
          <w:tab w:val="left" w:pos="540"/>
        </w:tabs>
      </w:pPr>
      <w:r w:rsidRPr="00AC0FE2">
        <w:tab/>
        <w:t>соблюдает требования по обеспечению пропускного и внутриобъектового режима  в здании инспекции.</w:t>
      </w:r>
      <w:r w:rsidRPr="00AC0FE2">
        <w:tab/>
      </w:r>
    </w:p>
    <w:p w:rsidR="00AC0FE2" w:rsidRPr="00AC0FE2" w:rsidRDefault="00AC0FE2" w:rsidP="00AC0FE2">
      <w:pPr>
        <w:tabs>
          <w:tab w:val="left" w:pos="540"/>
        </w:tabs>
        <w:jc w:val="both"/>
      </w:pPr>
      <w:r w:rsidRPr="00AC0FE2">
        <w:tab/>
        <w:t>В целях ознакомления с особенностями работы и углубленного изучения отдельных вопросов работы в АИС «Налог-3», в соответствии с письмами ФНС России от 23.12.2014 №АС-4-12/26530@, от 31.12.2014 №АС-4-12/27380@ обеспечивать получение  с Интернет – портала ФНС России и самостоятельное изучение учебных материалов (по направлению деятельности отдела), в связи с вводом в промышленную эксплуатацию в Федеральной налоговой службе программного обеспечения подсистем и компонентов АИС «Налог-3» по направлениям деятельности отдела (приказ ФНС России от 18.12.2014 №ММВ-7-12/661@).</w:t>
      </w:r>
    </w:p>
    <w:p w:rsidR="00AC0FE2" w:rsidRPr="00AC0FE2" w:rsidRDefault="00AC0FE2" w:rsidP="00AC0FE2">
      <w:pPr>
        <w:autoSpaceDE w:val="0"/>
        <w:autoSpaceDN w:val="0"/>
        <w:adjustRightInd w:val="0"/>
        <w:ind w:left="75" w:firstLine="492"/>
        <w:jc w:val="both"/>
      </w:pPr>
      <w:r w:rsidRPr="00AC0FE2">
        <w:t>Согласно порядка подключения пользователей к услуге удаленного доступа                                    к федеральным информационным ресурсам, сопровождаемым ФКУ «Налог-Сервис» ФНС России, утвержденным Приказом ФНС России от 15.09.2014 №ММВ-7-6/476@  «О внесении изменений в приказ ФНС России от 11.02.2013 № ММВ-7-4/69@», и в соответствии  с разрешением на удаленный доступ ПК «ЭОД. Местный уровень» в соответствии с заявками Инспекции  осуществлять исполнение функциональных обязанностей с использованием удаленного доступа к базам данных Межрайонных инспекций, а также осуществляет контроль за применением мер принудительного взыскания при вынесении решений и постановлений налоговых органов об обращении взыскания налога, сбора, а также пени за счет имущества налогоплательщика  - организации, налогоплательщика – индивидуального предпринимателя с использованием федеральных информационных ресурсов:</w:t>
      </w:r>
    </w:p>
    <w:p w:rsidR="00AC0FE2" w:rsidRPr="00AC0FE2" w:rsidRDefault="00AC0FE2" w:rsidP="00AC0FE2">
      <w:pPr>
        <w:pStyle w:val="a3"/>
      </w:pPr>
      <w:r w:rsidRPr="00AC0FE2">
        <w:t xml:space="preserve">         «Расчеты с бюджетом»; </w:t>
      </w:r>
    </w:p>
    <w:p w:rsidR="00AC0FE2" w:rsidRPr="00AC0FE2" w:rsidRDefault="00AC0FE2" w:rsidP="00AC0FE2">
      <w:pPr>
        <w:pStyle w:val="a3"/>
        <w:ind w:firstLine="540"/>
      </w:pPr>
      <w:r w:rsidRPr="00AC0FE2">
        <w:t xml:space="preserve">Просмотр отчетов «ПАК Аналитика», </w:t>
      </w:r>
    </w:p>
    <w:p w:rsidR="00AC0FE2" w:rsidRPr="00AC0FE2" w:rsidRDefault="00AC0FE2" w:rsidP="00AC0FE2">
      <w:pPr>
        <w:pStyle w:val="a3"/>
        <w:ind w:firstLine="540"/>
      </w:pPr>
      <w:r w:rsidRPr="00AC0FE2">
        <w:t>Профиль «Контроль ОПБ» (просмотр ресурса);</w:t>
      </w:r>
    </w:p>
    <w:p w:rsidR="00AC0FE2" w:rsidRPr="00AC0FE2" w:rsidRDefault="00AC0FE2" w:rsidP="00AC0FE2">
      <w:pPr>
        <w:pStyle w:val="a3"/>
        <w:ind w:left="540" w:hanging="540"/>
      </w:pPr>
      <w:r w:rsidRPr="00AC0FE2">
        <w:rPr>
          <w:b/>
        </w:rPr>
        <w:tab/>
      </w:r>
      <w:r w:rsidRPr="00AC0FE2">
        <w:t>Просмотр ресурса «Приостановление операций по счетам» для ИФНС и МРИ;</w:t>
      </w:r>
    </w:p>
    <w:p w:rsidR="00AC0FE2" w:rsidRPr="00AC0FE2" w:rsidRDefault="00AC0FE2" w:rsidP="00AC0FE2">
      <w:pPr>
        <w:pStyle w:val="a3"/>
        <w:ind w:left="540" w:hanging="540"/>
      </w:pPr>
      <w:r w:rsidRPr="00AC0FE2">
        <w:rPr>
          <w:b/>
        </w:rPr>
        <w:tab/>
      </w:r>
      <w:r w:rsidRPr="00AC0FE2">
        <w:t>«Журнал принудительного взыскания недоимки» Просмотр всех разделов ресурса, доступ                 к Диане;</w:t>
      </w:r>
    </w:p>
    <w:p w:rsidR="00AC0FE2" w:rsidRPr="00AC0FE2" w:rsidRDefault="00AC0FE2" w:rsidP="00AC0FE2">
      <w:pPr>
        <w:pStyle w:val="a3"/>
        <w:ind w:left="540" w:hanging="540"/>
      </w:pPr>
      <w:r w:rsidRPr="00AC0FE2">
        <w:rPr>
          <w:b/>
        </w:rPr>
        <w:lastRenderedPageBreak/>
        <w:tab/>
        <w:t>«</w:t>
      </w:r>
      <w:r w:rsidRPr="00AC0FE2">
        <w:t>Приостановление операций по счетам»;</w:t>
      </w:r>
      <w:r w:rsidRPr="00AC0FE2">
        <w:cr/>
        <w:t>«Приостановление операций по счетам – ФЦОД»;</w:t>
      </w:r>
      <w:r w:rsidRPr="00AC0FE2">
        <w:cr/>
        <w:t>«Приостановление операций по счетам - удаленный доступ»;</w:t>
      </w:r>
    </w:p>
    <w:p w:rsidR="00AC0FE2" w:rsidRPr="00AC0FE2" w:rsidRDefault="00AC0FE2" w:rsidP="00AC0FE2">
      <w:pPr>
        <w:pStyle w:val="a3"/>
        <w:ind w:left="540" w:hanging="540"/>
      </w:pPr>
      <w:r w:rsidRPr="00AC0FE2">
        <w:tab/>
        <w:t>Доступ к веб-сервису «Приостановление операций по счетам»;</w:t>
      </w:r>
    </w:p>
    <w:p w:rsidR="00AC0FE2" w:rsidRPr="00AC0FE2" w:rsidRDefault="00AC0FE2" w:rsidP="00AC0FE2">
      <w:pPr>
        <w:pStyle w:val="a3"/>
        <w:ind w:left="540" w:hanging="540"/>
      </w:pPr>
      <w:r w:rsidRPr="00AC0FE2">
        <w:rPr>
          <w:b/>
        </w:rPr>
        <w:tab/>
      </w:r>
      <w:r w:rsidRPr="00AC0FE2">
        <w:t>Журнал ПВН - Журнал результатов работы по принудительному взысканию недоимки;</w:t>
      </w:r>
    </w:p>
    <w:p w:rsidR="00AC0FE2" w:rsidRPr="00AC0FE2" w:rsidRDefault="00AC0FE2" w:rsidP="00AC0FE2">
      <w:pPr>
        <w:pStyle w:val="a3"/>
        <w:ind w:left="540" w:hanging="540"/>
      </w:pPr>
      <w:r w:rsidRPr="00AC0FE2">
        <w:rPr>
          <w:b/>
        </w:rPr>
        <w:tab/>
      </w:r>
      <w:r w:rsidRPr="00AC0FE2">
        <w:t>Журнал ОПБ;</w:t>
      </w:r>
      <w:r w:rsidRPr="00AC0FE2">
        <w:cr/>
        <w:t>Журнал ОПБ - Федеральный уровень;</w:t>
      </w:r>
      <w:r w:rsidRPr="00AC0FE2">
        <w:cr/>
        <w:t>Журнал ОПБ - Запросная система;</w:t>
      </w:r>
      <w:r w:rsidRPr="00AC0FE2">
        <w:cr/>
        <w:t>Журнал ПВНиОПБ - Региональный уровень;</w:t>
      </w:r>
      <w:r w:rsidRPr="00AC0FE2">
        <w:cr/>
        <w:t>Журнал ПВНиОПБ - Региональный уровень (задания);</w:t>
      </w:r>
      <w:r w:rsidRPr="00AC0FE2">
        <w:cr/>
        <w:t>Журнал ПВН - Запросная система.</w:t>
      </w:r>
    </w:p>
    <w:p w:rsidR="00AC0FE2" w:rsidRPr="00AC0FE2" w:rsidRDefault="00AC0FE2" w:rsidP="00AC0FE2">
      <w:pPr>
        <w:pStyle w:val="a3"/>
        <w:ind w:left="540" w:hanging="540"/>
      </w:pPr>
      <w:r w:rsidRPr="00AC0FE2">
        <w:tab/>
        <w:t>Согласно письма ФНС России от 01.12.2011 №ЯК-5-6/1447дсп@:</w:t>
      </w:r>
    </w:p>
    <w:p w:rsidR="00AC0FE2" w:rsidRPr="00AC0FE2" w:rsidRDefault="00AC0FE2" w:rsidP="00AC0FE2">
      <w:pPr>
        <w:pStyle w:val="a3"/>
        <w:ind w:firstLine="540"/>
      </w:pPr>
      <w:r w:rsidRPr="00AC0FE2">
        <w:t xml:space="preserve">просмотр журнала запросов «Наличие/отсутствие задолженности», «ГИБДД. Запрос сведений о транспортных средствах и их владельцев», «УНИФО. Запросы начислений», «Росреестр. Запрос сведений из ГКН и ЕГРИП». </w:t>
      </w:r>
    </w:p>
    <w:p w:rsidR="00AC0FE2" w:rsidRPr="00AC0FE2" w:rsidRDefault="00AC0FE2" w:rsidP="00AC0FE2">
      <w:pPr>
        <w:ind w:firstLine="709"/>
        <w:jc w:val="both"/>
      </w:pPr>
      <w:r w:rsidRPr="00AC0FE2">
        <w:t>не совершать поступки, порочащие честь и достоинство государственного служащего;</w:t>
      </w:r>
    </w:p>
    <w:p w:rsidR="00AC0FE2" w:rsidRPr="00AC0FE2" w:rsidRDefault="00AC0FE2" w:rsidP="00AC0FE2">
      <w:pPr>
        <w:ind w:firstLine="709"/>
        <w:jc w:val="both"/>
      </w:pPr>
      <w:r w:rsidRPr="00AC0FE2">
        <w:t>поддерживать уровень квалификации, необходимый для надлежащего выполнения данных обязанностей;</w:t>
      </w:r>
    </w:p>
    <w:p w:rsidR="00AC0FE2" w:rsidRPr="00AC0FE2" w:rsidRDefault="00AC0FE2" w:rsidP="00AC0FE2">
      <w:pPr>
        <w:ind w:firstLine="709"/>
        <w:jc w:val="both"/>
      </w:pPr>
      <w:r w:rsidRPr="00AC0FE2">
        <w:t>соблюдать установленные правила публичных выступлений и предоставления служебной информации;</w:t>
      </w:r>
    </w:p>
    <w:p w:rsidR="00AC0FE2" w:rsidRPr="00AC0FE2" w:rsidRDefault="00AC0FE2" w:rsidP="00AC0FE2">
      <w:pPr>
        <w:ind w:firstLine="709"/>
        <w:jc w:val="both"/>
      </w:pPr>
      <w:r w:rsidRPr="00AC0FE2">
        <w:t>соблюдать правила и нормы охраны труда и техники безопасности;</w:t>
      </w:r>
    </w:p>
    <w:p w:rsidR="00AC0FE2" w:rsidRPr="00AC0FE2" w:rsidRDefault="00AC0FE2" w:rsidP="00AC0FE2">
      <w:pPr>
        <w:ind w:firstLine="709"/>
        <w:jc w:val="both"/>
      </w:pPr>
      <w:r w:rsidRPr="00AC0FE2">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AC0FE2" w:rsidRPr="00AC0FE2" w:rsidRDefault="00AC0FE2" w:rsidP="00AC0FE2">
      <w:pPr>
        <w:ind w:firstLine="540"/>
        <w:jc w:val="both"/>
      </w:pPr>
      <w:r w:rsidRPr="00AC0FE2">
        <w:t>осуществлять контроль за своевременностью и качеством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AC0FE2" w:rsidRPr="00AC0FE2" w:rsidRDefault="00AC0FE2" w:rsidP="00AC0FE2">
      <w:pPr>
        <w:ind w:firstLine="709"/>
        <w:jc w:val="both"/>
      </w:pPr>
      <w:r w:rsidRPr="00AC0FE2">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AC0725" w:rsidRPr="00AC0FE2" w:rsidRDefault="00AC0FE2" w:rsidP="00AC0FE2">
      <w:pPr>
        <w:tabs>
          <w:tab w:val="left" w:pos="540"/>
        </w:tabs>
        <w:jc w:val="both"/>
      </w:pPr>
      <w:r w:rsidRPr="00AC0FE2">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AC0725" w:rsidRPr="00AC0FE2" w:rsidRDefault="00AC0725" w:rsidP="00AC0725">
      <w:pPr>
        <w:pStyle w:val="a3"/>
        <w:ind w:firstLine="540"/>
      </w:pPr>
      <w:r w:rsidRPr="00AC0FE2">
        <w:t xml:space="preserve">9. В целях исполнения возложенных должностных обязанностей старший </w:t>
      </w:r>
      <w:r w:rsidR="00E525C8" w:rsidRPr="00AC0FE2">
        <w:t xml:space="preserve">специалист 2 разряда </w:t>
      </w:r>
      <w:r w:rsidRPr="00AC0FE2">
        <w:t>имеет право:</w:t>
      </w:r>
    </w:p>
    <w:p w:rsidR="00AC0725" w:rsidRPr="00AC0FE2" w:rsidRDefault="00AC0725" w:rsidP="00AC0725">
      <w:pPr>
        <w:tabs>
          <w:tab w:val="left" w:pos="540"/>
        </w:tabs>
        <w:jc w:val="both"/>
      </w:pPr>
      <w:r w:rsidRPr="00AC0FE2">
        <w:tab/>
        <w:t xml:space="preserve"> на обеспечение надлежащих организационно-технических условий, необходимых для исполнения должностных обязанностей;</w:t>
      </w:r>
    </w:p>
    <w:p w:rsidR="00AC0725" w:rsidRPr="00AC0FE2" w:rsidRDefault="00AC0725" w:rsidP="00AC0725">
      <w:pPr>
        <w:ind w:firstLine="540"/>
        <w:jc w:val="both"/>
      </w:pPr>
      <w:r w:rsidRPr="00AC0FE2">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C0725" w:rsidRPr="00AC0FE2" w:rsidRDefault="00AC0725" w:rsidP="00AC0725">
      <w:pPr>
        <w:ind w:firstLine="540"/>
        <w:jc w:val="both"/>
      </w:pPr>
      <w:r w:rsidRPr="00AC0FE2">
        <w:t xml:space="preserve">на оплату труда и другие выплаты в соответствии с Федеральным законом  от 27 июля </w:t>
      </w:r>
      <w:smartTag w:uri="urn:schemas-microsoft-com:office:smarttags" w:element="metricconverter">
        <w:smartTagPr>
          <w:attr w:name="ProductID" w:val="2004 г"/>
        </w:smartTagPr>
        <w:r w:rsidRPr="00AC0FE2">
          <w:t>2004 г</w:t>
        </w:r>
      </w:smartTag>
      <w:r w:rsidRPr="00AC0FE2">
        <w:t>. N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AC0725" w:rsidRPr="00AC0FE2" w:rsidRDefault="00AC0725" w:rsidP="00AC0725">
      <w:pPr>
        <w:pStyle w:val="ConsNormal"/>
        <w:widowControl/>
        <w:ind w:right="0" w:firstLine="540"/>
        <w:jc w:val="both"/>
        <w:rPr>
          <w:rFonts w:ascii="Times New Roman" w:hAnsi="Times New Roman" w:cs="Times New Roman"/>
          <w:sz w:val="24"/>
          <w:szCs w:val="24"/>
        </w:rPr>
      </w:pPr>
      <w:r w:rsidRPr="00AC0FE2">
        <w:rPr>
          <w:rFonts w:ascii="Times New Roman" w:hAnsi="Times New Roman" w:cs="Times New Roman"/>
          <w:sz w:val="24"/>
          <w:szCs w:val="24"/>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C0725" w:rsidRPr="00AC0FE2" w:rsidRDefault="00AC0725" w:rsidP="00AC0725">
      <w:pPr>
        <w:pStyle w:val="ConsNormal"/>
        <w:widowControl/>
        <w:ind w:right="0" w:firstLine="540"/>
        <w:jc w:val="both"/>
        <w:rPr>
          <w:rFonts w:ascii="Times New Roman" w:hAnsi="Times New Roman" w:cs="Times New Roman"/>
          <w:sz w:val="24"/>
          <w:szCs w:val="24"/>
        </w:rPr>
      </w:pPr>
      <w:r w:rsidRPr="00AC0FE2">
        <w:rPr>
          <w:rFonts w:ascii="Times New Roman" w:hAnsi="Times New Roman" w:cs="Times New Roman"/>
          <w:sz w:val="24"/>
          <w:szCs w:val="24"/>
        </w:rPr>
        <w:t>получать в установленном порядке информацию и материалы, необходимые                             для исполнения должностных обязанностей, а также вносит предложения                                             по совершенствованию деятельности отдела;</w:t>
      </w:r>
    </w:p>
    <w:p w:rsidR="00AC0725" w:rsidRPr="00AC0FE2" w:rsidRDefault="00AC0725" w:rsidP="00AC0725">
      <w:pPr>
        <w:pStyle w:val="ConsNormal"/>
        <w:widowControl/>
        <w:ind w:right="0" w:firstLine="540"/>
        <w:jc w:val="both"/>
        <w:rPr>
          <w:rFonts w:ascii="Times New Roman" w:hAnsi="Times New Roman" w:cs="Times New Roman"/>
          <w:sz w:val="24"/>
          <w:szCs w:val="24"/>
        </w:rPr>
      </w:pPr>
      <w:r w:rsidRPr="00AC0FE2">
        <w:rPr>
          <w:rFonts w:ascii="Times New Roman" w:hAnsi="Times New Roman" w:cs="Times New Roman"/>
          <w:sz w:val="24"/>
          <w:szCs w:val="24"/>
        </w:rPr>
        <w:t>получать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C0725" w:rsidRPr="00AC0FE2" w:rsidRDefault="00AC0725" w:rsidP="00AC0725">
      <w:pPr>
        <w:tabs>
          <w:tab w:val="left" w:pos="540"/>
        </w:tabs>
        <w:jc w:val="both"/>
      </w:pPr>
      <w:r w:rsidRPr="00AC0FE2">
        <w:rPr>
          <w:color w:val="FF0000"/>
        </w:rPr>
        <w:lastRenderedPageBreak/>
        <w:tab/>
      </w:r>
      <w:r w:rsidRPr="00AC0FE2">
        <w:t>знакомиться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C0725" w:rsidRPr="00AC0FE2" w:rsidRDefault="00AC0725" w:rsidP="00AC0725">
      <w:pPr>
        <w:ind w:firstLine="540"/>
        <w:jc w:val="both"/>
      </w:pPr>
      <w:r w:rsidRPr="00AC0FE2">
        <w:t>на защиту сведений о гражданском служащем;</w:t>
      </w:r>
    </w:p>
    <w:p w:rsidR="00AC0725" w:rsidRPr="00AC0FE2" w:rsidRDefault="00AC0725" w:rsidP="00AC0725">
      <w:pPr>
        <w:ind w:firstLine="540"/>
        <w:jc w:val="both"/>
      </w:pPr>
      <w:r w:rsidRPr="00AC0FE2">
        <w:t>на профессиональное развитие в порядке, установленном законодательством Российской Федерации;</w:t>
      </w:r>
    </w:p>
    <w:p w:rsidR="00AC0725" w:rsidRPr="00AC0FE2" w:rsidRDefault="00AC0725" w:rsidP="00AC0725">
      <w:pPr>
        <w:ind w:firstLine="540"/>
        <w:jc w:val="both"/>
      </w:pPr>
      <w:r w:rsidRPr="00AC0FE2">
        <w:t>на удаленный доступ к федеральным информационным ресурсам, сопровождаемым ФКУ «Налог-Сервис» ФНС России, а также на удаленный доступ к базам данных межрайонных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AC0725" w:rsidRPr="00AC0FE2" w:rsidRDefault="00AC0725" w:rsidP="00AC0725">
      <w:pPr>
        <w:ind w:firstLine="540"/>
        <w:jc w:val="both"/>
      </w:pPr>
      <w:r w:rsidRPr="00AC0FE2">
        <w:t>10.</w:t>
      </w:r>
      <w:r w:rsidRPr="00AC0FE2">
        <w:rPr>
          <w:rFonts w:eastAsia="Calibri"/>
        </w:rPr>
        <w:t xml:space="preserve">Старший </w:t>
      </w:r>
      <w:r w:rsidR="00E525C8" w:rsidRPr="00AC0FE2">
        <w:rPr>
          <w:rFonts w:eastAsia="Calibri"/>
        </w:rPr>
        <w:t xml:space="preserve">специалист 2 разряда </w:t>
      </w:r>
      <w:r w:rsidRPr="00AC0FE2">
        <w:rPr>
          <w:rFonts w:eastAsia="Calibri"/>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 Межрайонной инспекции Федеральной налоговой службы по крупнейшим налогоплательщикам по Калининградской области, утвержденным руководителем УФНС  России по Калининградской области «22» мая, 2017 г., положением об отделе, приказами (распоряжениями) ФНС России, приказами УФНС России по Калининградской области (далее – Управления), приказами Инспекции, поручениями руководства Инспекции.</w:t>
      </w:r>
    </w:p>
    <w:p w:rsidR="00AC0725" w:rsidRPr="00AC0FE2" w:rsidRDefault="00AC0725" w:rsidP="00AC0725">
      <w:pPr>
        <w:ind w:firstLine="540"/>
        <w:jc w:val="both"/>
      </w:pPr>
      <w:r w:rsidRPr="00AC0FE2">
        <w:t xml:space="preserve">11. Старший </w:t>
      </w:r>
      <w:r w:rsidR="00E525C8" w:rsidRPr="00AC0FE2">
        <w:rPr>
          <w:rFonts w:eastAsia="Calibri"/>
        </w:rPr>
        <w:t xml:space="preserve">специалист 2 разряда </w:t>
      </w:r>
      <w:r w:rsidRPr="00AC0FE2">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C0725" w:rsidRPr="00AC0FE2" w:rsidRDefault="00AC0725" w:rsidP="00AC0725">
      <w:pPr>
        <w:ind w:firstLine="540"/>
        <w:jc w:val="both"/>
      </w:pPr>
      <w:r w:rsidRPr="00AC0FE2">
        <w:t>- несет ответственность, установленную законодательством Российской Федерации за действие или бездействие , ведущее к нарушения прав и законных интересов граждан Российской Федерации, граждан иностранных государств, а  также лиц без гражданства;</w:t>
      </w:r>
    </w:p>
    <w:p w:rsidR="00AC0725" w:rsidRPr="00AC0FE2" w:rsidRDefault="00AC0725" w:rsidP="00AC0725">
      <w:pPr>
        <w:ind w:firstLine="540"/>
        <w:jc w:val="both"/>
      </w:pPr>
      <w:r w:rsidRPr="00AC0FE2">
        <w:t>- несет ответственность, установленную законодательством Российской Федерации за разглашение сведений, ставших ему известными в связи с исполнением должностных обязанностей;</w:t>
      </w:r>
    </w:p>
    <w:p w:rsidR="00AC0725" w:rsidRPr="00AC0FE2" w:rsidRDefault="00AC0725" w:rsidP="00AC0725">
      <w:pPr>
        <w:ind w:firstLine="540"/>
        <w:jc w:val="both"/>
      </w:pPr>
      <w:r w:rsidRPr="00AC0FE2">
        <w:t>- несет ответственность, установленную законодательством Российской Федерации за несоблюдение ограничений, предусмотренных положениями части 1 статьи 16 Федерального закона от 27 июля 2004 года № 79 – ФЗ «О государственной гражданской службе Российской Федерации»;</w:t>
      </w:r>
    </w:p>
    <w:p w:rsidR="00AC0725" w:rsidRPr="00AC0FE2" w:rsidRDefault="00AC0725" w:rsidP="00AC0725">
      <w:pPr>
        <w:ind w:firstLine="540"/>
        <w:jc w:val="both"/>
      </w:pPr>
      <w:r w:rsidRPr="00AC0FE2">
        <w:t>- несет ответственность, установленную законодательством Российской Федерации за несоблюдение ограничений, предусмотренных положениями статьи 17 Федерального закона от 27 июля 2004 года № 79 – ФЗ «О государственной гражданской службе Российской Федерации»;</w:t>
      </w:r>
    </w:p>
    <w:p w:rsidR="00AC0725" w:rsidRPr="00AC0FE2" w:rsidRDefault="00AC0725" w:rsidP="00AC0725">
      <w:pPr>
        <w:ind w:firstLine="540"/>
        <w:jc w:val="both"/>
      </w:pPr>
      <w:r w:rsidRPr="00AC0FE2">
        <w:t>- несет ответственность, установленную законодательством Российской Федерации за разглашение сведений о доходах, об имуществе и обязательствах имущественного характера гражданского служащего и членов его семьи или за использование этих сведений в целях, не предусмотренных федеральными законами;</w:t>
      </w:r>
    </w:p>
    <w:p w:rsidR="00AC0725" w:rsidRPr="00AC0FE2" w:rsidRDefault="00AC0725" w:rsidP="00AC0725">
      <w:pPr>
        <w:ind w:firstLine="540"/>
        <w:jc w:val="both"/>
      </w:pPr>
      <w:r w:rsidRPr="00AC0FE2">
        <w:t>- несет ответственность за несвоевременное выполнение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AC0725" w:rsidRPr="00AC0FE2" w:rsidRDefault="00AC0725" w:rsidP="00AC0725">
      <w:pPr>
        <w:ind w:firstLine="540"/>
        <w:jc w:val="both"/>
      </w:pPr>
      <w:r w:rsidRPr="00AC0FE2">
        <w:t>- несет ответственность за разглашение государственной и налоговой тайны, иной информации, ставшей ему известной в связи с исполнением должностных обязанностей, или утрату документов, составляющих служебную и налоговую тайну;</w:t>
      </w:r>
    </w:p>
    <w:p w:rsidR="00AC0725" w:rsidRPr="00AC0FE2" w:rsidRDefault="00AC0725" w:rsidP="00AC0725">
      <w:pPr>
        <w:ind w:firstLine="540"/>
        <w:jc w:val="both"/>
      </w:pPr>
      <w:r w:rsidRPr="00AC0FE2">
        <w:t>- несет ответственность за несоблюдение Кодекса этики и служебного поведения государственных гражданских служащих Федеральной налоговой службы от 10.04.2011 г. №ММВ – 7-2/260;</w:t>
      </w:r>
    </w:p>
    <w:p w:rsidR="00AC0725" w:rsidRPr="00AC0FE2" w:rsidRDefault="00AC0725" w:rsidP="00AC0725">
      <w:pPr>
        <w:ind w:firstLine="540"/>
        <w:jc w:val="both"/>
      </w:pPr>
      <w:r w:rsidRPr="00AC0FE2">
        <w:lastRenderedPageBreak/>
        <w:t>- несет ответственность, установленную законодательством Российской Федерации за нарушение норм, регулирующих получение, обработку и передачу персональных данных другого гражданского служащего;</w:t>
      </w:r>
    </w:p>
    <w:p w:rsidR="00AC0725" w:rsidRPr="00AC0FE2" w:rsidRDefault="00AC0725" w:rsidP="00AC0725">
      <w:pPr>
        <w:ind w:firstLine="540"/>
        <w:jc w:val="both"/>
      </w:pPr>
      <w:r w:rsidRPr="00AC0FE2">
        <w:t>- несет иную ответственность, установленную законодательством Российской Федерации;</w:t>
      </w:r>
    </w:p>
    <w:p w:rsidR="00AC0725" w:rsidRPr="00AC0FE2" w:rsidRDefault="00AC0725" w:rsidP="00AC0725">
      <w:pPr>
        <w:ind w:firstLine="540"/>
        <w:jc w:val="both"/>
      </w:pPr>
      <w:r w:rsidRPr="00AC0FE2">
        <w:t>- несет ответственность за несоблюдение положений Федерального закона «О противодействии коррупции» № 273 – ФЗ от 25.12.2008.</w:t>
      </w:r>
    </w:p>
    <w:p w:rsidR="00AC0725" w:rsidRPr="00AC0FE2" w:rsidRDefault="00AC0725" w:rsidP="00AC0725">
      <w:pPr>
        <w:jc w:val="both"/>
      </w:pPr>
    </w:p>
    <w:p w:rsidR="00AC0725" w:rsidRPr="00AC0FE2" w:rsidRDefault="00AC0725" w:rsidP="00AC0725">
      <w:pPr>
        <w:autoSpaceDE w:val="0"/>
        <w:autoSpaceDN w:val="0"/>
        <w:adjustRightInd w:val="0"/>
        <w:jc w:val="center"/>
        <w:outlineLvl w:val="2"/>
        <w:rPr>
          <w:b/>
        </w:rPr>
      </w:pPr>
      <w:r w:rsidRPr="00AC0FE2">
        <w:rPr>
          <w:b/>
        </w:rPr>
        <w:t xml:space="preserve">IV. Перечень вопросов, по которым старший </w:t>
      </w:r>
      <w:r w:rsidR="00E525C8" w:rsidRPr="00AC0FE2">
        <w:rPr>
          <w:b/>
        </w:rPr>
        <w:t xml:space="preserve">специалист 2 разряда </w:t>
      </w:r>
      <w:r w:rsidRPr="00AC0FE2">
        <w:rPr>
          <w:b/>
        </w:rPr>
        <w:t>вправе или обязан самостоятельно</w:t>
      </w:r>
    </w:p>
    <w:p w:rsidR="00AC0725" w:rsidRPr="00AC0FE2" w:rsidRDefault="00AC0725" w:rsidP="00AC0725">
      <w:pPr>
        <w:autoSpaceDE w:val="0"/>
        <w:autoSpaceDN w:val="0"/>
        <w:adjustRightInd w:val="0"/>
        <w:jc w:val="center"/>
        <w:outlineLvl w:val="2"/>
      </w:pPr>
      <w:r w:rsidRPr="00AC0FE2">
        <w:rPr>
          <w:b/>
        </w:rPr>
        <w:t>принимать управленческие и иные решения.</w:t>
      </w:r>
    </w:p>
    <w:p w:rsidR="00AC0725" w:rsidRPr="00AC0FE2" w:rsidRDefault="00AC0725" w:rsidP="00AC0725">
      <w:pPr>
        <w:autoSpaceDE w:val="0"/>
        <w:autoSpaceDN w:val="0"/>
        <w:adjustRightInd w:val="0"/>
        <w:jc w:val="center"/>
        <w:outlineLvl w:val="2"/>
      </w:pPr>
    </w:p>
    <w:p w:rsidR="00AC0725" w:rsidRPr="00AC0FE2" w:rsidRDefault="00AC0725" w:rsidP="00AC0725">
      <w:pPr>
        <w:autoSpaceDE w:val="0"/>
        <w:autoSpaceDN w:val="0"/>
        <w:adjustRightInd w:val="0"/>
        <w:ind w:firstLine="540"/>
        <w:jc w:val="both"/>
        <w:outlineLvl w:val="2"/>
      </w:pPr>
      <w:r w:rsidRPr="00AC0FE2">
        <w:t xml:space="preserve">12. При исполнении служебных обязанностей старший </w:t>
      </w:r>
      <w:r w:rsidR="00E525C8" w:rsidRPr="00AC0FE2">
        <w:rPr>
          <w:rFonts w:eastAsia="Calibri"/>
        </w:rPr>
        <w:t xml:space="preserve">специалист 2 разряда </w:t>
      </w:r>
      <w:r w:rsidRPr="00AC0FE2">
        <w:t>вправе самостоятельно принимать решения по вопросам:</w:t>
      </w:r>
    </w:p>
    <w:p w:rsidR="00AC0725" w:rsidRPr="00AC0FE2" w:rsidRDefault="00AC0725" w:rsidP="00AC0725">
      <w:pPr>
        <w:ind w:firstLine="540"/>
        <w:jc w:val="both"/>
      </w:pPr>
      <w:r w:rsidRPr="00AC0FE2">
        <w:t xml:space="preserve">   организации работы отдела по реализации возложенных на него задач и функций; </w:t>
      </w:r>
      <w:r w:rsidRPr="00AC0FE2">
        <w:tab/>
      </w:r>
      <w:r w:rsidRPr="00AC0FE2">
        <w:rPr>
          <w:rStyle w:val="a4"/>
        </w:rPr>
        <w:t>выполнения поручений ФНС России, управления, инспекции, реализация иных полномочий, установленных законодательством Российской Федерации;</w:t>
      </w:r>
    </w:p>
    <w:p w:rsidR="00AC0725" w:rsidRPr="00AC0FE2" w:rsidRDefault="00AC0725" w:rsidP="00AC0725">
      <w:pPr>
        <w:jc w:val="both"/>
      </w:pPr>
      <w:r w:rsidRPr="00AC0FE2">
        <w:tab/>
        <w:t>подготовки нормативных актов, относящихся к компетенции отдела;</w:t>
      </w:r>
    </w:p>
    <w:p w:rsidR="00AC0725" w:rsidRPr="00AC0FE2" w:rsidRDefault="00AC0725" w:rsidP="00AC0725">
      <w:pPr>
        <w:autoSpaceDE w:val="0"/>
        <w:autoSpaceDN w:val="0"/>
        <w:adjustRightInd w:val="0"/>
        <w:jc w:val="both"/>
        <w:outlineLvl w:val="2"/>
      </w:pPr>
      <w:r w:rsidRPr="00AC0FE2">
        <w:tab/>
        <w:t>подготовки должностных регламентов государственных гражданских служащих отдела;</w:t>
      </w:r>
    </w:p>
    <w:p w:rsidR="00AC0725" w:rsidRPr="00AC0FE2" w:rsidRDefault="00AC0725" w:rsidP="00AC0725">
      <w:pPr>
        <w:ind w:firstLine="708"/>
        <w:jc w:val="both"/>
      </w:pPr>
      <w:r w:rsidRPr="00AC0FE2">
        <w:t>участия в рассмотрении, согласовании, визировании протокола, акта, служебной записки, методического письма, отчета, плана, доклада;</w:t>
      </w:r>
    </w:p>
    <w:p w:rsidR="00AC0725" w:rsidRPr="00AC0FE2" w:rsidRDefault="00AC0725" w:rsidP="00AC0725">
      <w:pPr>
        <w:jc w:val="both"/>
      </w:pPr>
      <w:r w:rsidRPr="00AC0FE2">
        <w:tab/>
        <w:t>проверки документов и при необходимости возвращение их на переоформление или запрашивание дополнительной информации;</w:t>
      </w:r>
    </w:p>
    <w:p w:rsidR="00AC0725" w:rsidRPr="00AC0FE2" w:rsidRDefault="00AC0725" w:rsidP="00AC0725">
      <w:pPr>
        <w:jc w:val="both"/>
      </w:pPr>
      <w:r w:rsidRPr="00AC0FE2">
        <w:tab/>
        <w:t>отказа в приеме документов, оформленных ненадлежащим образом;</w:t>
      </w:r>
    </w:p>
    <w:p w:rsidR="00AC0725" w:rsidRPr="00AC0FE2" w:rsidRDefault="00AC0725" w:rsidP="00AC0725">
      <w:pPr>
        <w:jc w:val="both"/>
      </w:pPr>
      <w:r w:rsidRPr="00AC0FE2">
        <w:tab/>
        <w:t>переадресации документов, установление или изменение (продление) сроков  их исполнения;</w:t>
      </w:r>
    </w:p>
    <w:p w:rsidR="00AC0725" w:rsidRPr="00AC0FE2" w:rsidRDefault="00AC0725" w:rsidP="00AC0725">
      <w:pPr>
        <w:jc w:val="both"/>
      </w:pPr>
      <w:r w:rsidRPr="00AC0FE2">
        <w:tab/>
        <w:t>исполнения соответствующего документа или направление его другому исполнителю;</w:t>
      </w:r>
    </w:p>
    <w:p w:rsidR="00AC0725" w:rsidRPr="00AC0FE2" w:rsidRDefault="00AC0725" w:rsidP="00AC0725">
      <w:pPr>
        <w:ind w:firstLine="708"/>
        <w:jc w:val="both"/>
      </w:pPr>
      <w:r w:rsidRPr="00AC0FE2">
        <w:t>принятия решения о соответствии представленных документов требованиям законодательства, их достоверности и полноты.</w:t>
      </w:r>
    </w:p>
    <w:p w:rsidR="00AC0725" w:rsidRPr="00AC0FE2" w:rsidRDefault="00AC0725" w:rsidP="00AC0725">
      <w:pPr>
        <w:ind w:firstLine="708"/>
        <w:jc w:val="both"/>
      </w:pPr>
      <w:r w:rsidRPr="00AC0FE2">
        <w:t xml:space="preserve">13. При исполнении служебных обязанностей старший </w:t>
      </w:r>
      <w:r w:rsidR="00E525C8" w:rsidRPr="00AC0FE2">
        <w:rPr>
          <w:rFonts w:eastAsia="Calibri"/>
        </w:rPr>
        <w:t xml:space="preserve">специалист 2 разряда </w:t>
      </w:r>
      <w:r w:rsidRPr="00AC0FE2">
        <w:t>обязан самостоятельно принимать решения по вопросам:</w:t>
      </w:r>
    </w:p>
    <w:p w:rsidR="00AC0725" w:rsidRPr="00AC0FE2" w:rsidRDefault="00AC0725" w:rsidP="00AC0725">
      <w:pPr>
        <w:ind w:firstLine="540"/>
        <w:jc w:val="both"/>
      </w:pPr>
      <w:r w:rsidRPr="00AC0FE2">
        <w:t xml:space="preserve">- 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 </w:t>
      </w:r>
    </w:p>
    <w:p w:rsidR="00AC0725" w:rsidRPr="00AC0FE2" w:rsidRDefault="00AC0725" w:rsidP="00AC0FE2">
      <w:pPr>
        <w:ind w:firstLine="540"/>
        <w:jc w:val="both"/>
        <w:rPr>
          <w:b/>
          <w:bCs/>
        </w:rPr>
      </w:pPr>
      <w:r w:rsidRPr="00AC0FE2">
        <w:t>- иным вопросам, предусмотренным положением об отделе, иными нормативными актами.</w:t>
      </w:r>
    </w:p>
    <w:p w:rsidR="00AC0725" w:rsidRPr="00AC0FE2" w:rsidRDefault="00AC0725" w:rsidP="00AC0725">
      <w:pPr>
        <w:autoSpaceDE w:val="0"/>
        <w:autoSpaceDN w:val="0"/>
        <w:adjustRightInd w:val="0"/>
        <w:ind w:left="708" w:firstLine="708"/>
        <w:jc w:val="center"/>
        <w:outlineLvl w:val="2"/>
        <w:rPr>
          <w:b/>
        </w:rPr>
      </w:pPr>
    </w:p>
    <w:p w:rsidR="00AC0725" w:rsidRPr="00AC0FE2" w:rsidRDefault="00AC0725" w:rsidP="00AC0725">
      <w:pPr>
        <w:autoSpaceDE w:val="0"/>
        <w:autoSpaceDN w:val="0"/>
        <w:adjustRightInd w:val="0"/>
        <w:ind w:left="1416"/>
        <w:jc w:val="center"/>
        <w:outlineLvl w:val="2"/>
        <w:rPr>
          <w:b/>
        </w:rPr>
      </w:pPr>
    </w:p>
    <w:p w:rsidR="00AC0725" w:rsidRPr="00AC0FE2" w:rsidRDefault="00AC0725" w:rsidP="00AC0725">
      <w:pPr>
        <w:autoSpaceDE w:val="0"/>
        <w:autoSpaceDN w:val="0"/>
        <w:adjustRightInd w:val="0"/>
        <w:ind w:left="1416"/>
        <w:jc w:val="center"/>
        <w:outlineLvl w:val="2"/>
        <w:rPr>
          <w:b/>
        </w:rPr>
      </w:pPr>
      <w:r w:rsidRPr="00AC0FE2">
        <w:rPr>
          <w:b/>
        </w:rPr>
        <w:t xml:space="preserve">V. Перечень вопросов, по которым старший </w:t>
      </w:r>
      <w:r w:rsidR="00E525C8" w:rsidRPr="00AC0FE2">
        <w:rPr>
          <w:b/>
        </w:rPr>
        <w:t xml:space="preserve">специалист 2 разряда </w:t>
      </w:r>
      <w:r w:rsidRPr="00AC0FE2">
        <w:rPr>
          <w:b/>
        </w:rPr>
        <w:t>вправе или обязан участвовать при подготовке проектов нормативных правовых актов и (или) проектов управленческих и иных решений</w:t>
      </w:r>
    </w:p>
    <w:p w:rsidR="00AC0725" w:rsidRPr="00AC0FE2" w:rsidRDefault="00AC0725" w:rsidP="00AC0725">
      <w:pPr>
        <w:autoSpaceDE w:val="0"/>
        <w:autoSpaceDN w:val="0"/>
        <w:adjustRightInd w:val="0"/>
        <w:ind w:firstLine="540"/>
        <w:jc w:val="both"/>
        <w:outlineLvl w:val="2"/>
      </w:pPr>
    </w:p>
    <w:p w:rsidR="00AC0725" w:rsidRPr="00AC0FE2" w:rsidRDefault="00AC0725" w:rsidP="00AC0725">
      <w:pPr>
        <w:autoSpaceDE w:val="0"/>
        <w:autoSpaceDN w:val="0"/>
        <w:adjustRightInd w:val="0"/>
        <w:ind w:firstLine="540"/>
        <w:jc w:val="both"/>
        <w:outlineLvl w:val="2"/>
      </w:pPr>
      <w:r w:rsidRPr="00AC0FE2">
        <w:t xml:space="preserve">14. Старший </w:t>
      </w:r>
      <w:r w:rsidR="00E525C8" w:rsidRPr="00AC0FE2">
        <w:rPr>
          <w:rFonts w:eastAsia="Calibri"/>
        </w:rPr>
        <w:t xml:space="preserve">специалист 2 разряда </w:t>
      </w:r>
      <w:r w:rsidRPr="00AC0FE2">
        <w:t>в соответствии со своей компетенцией вправе участвовать в подготовке (обсуждении) следующих проектов:</w:t>
      </w:r>
    </w:p>
    <w:p w:rsidR="00AC0725" w:rsidRPr="00AC0FE2" w:rsidRDefault="00AC0725" w:rsidP="00AC0725">
      <w:pPr>
        <w:autoSpaceDE w:val="0"/>
        <w:autoSpaceDN w:val="0"/>
        <w:adjustRightInd w:val="0"/>
        <w:ind w:firstLine="540"/>
        <w:jc w:val="both"/>
        <w:outlineLvl w:val="2"/>
      </w:pPr>
      <w:r w:rsidRPr="00AC0FE2">
        <w:t>-прогнозных показателей деятельности отдела, а также отчетов о результатах работы;</w:t>
      </w:r>
    </w:p>
    <w:p w:rsidR="00AC0725" w:rsidRPr="00AC0FE2" w:rsidRDefault="00AC0725" w:rsidP="00AC0725">
      <w:pPr>
        <w:autoSpaceDE w:val="0"/>
        <w:autoSpaceDN w:val="0"/>
        <w:adjustRightInd w:val="0"/>
        <w:ind w:firstLine="540"/>
        <w:jc w:val="both"/>
        <w:outlineLvl w:val="2"/>
      </w:pPr>
      <w:r w:rsidRPr="00AC0FE2">
        <w:t>-решений по налоговым и административным правонарушениям, относящимся к деятельности отдела.</w:t>
      </w:r>
    </w:p>
    <w:p w:rsidR="00AC0725" w:rsidRPr="00AC0FE2" w:rsidRDefault="00AC0725" w:rsidP="00AC0725">
      <w:pPr>
        <w:ind w:firstLine="720"/>
        <w:jc w:val="both"/>
      </w:pPr>
      <w:r w:rsidRPr="00AC0FE2">
        <w:t>иным вопросам.</w:t>
      </w:r>
    </w:p>
    <w:p w:rsidR="00AC0725" w:rsidRPr="00AC0FE2" w:rsidRDefault="00AC0725" w:rsidP="00AC0725">
      <w:pPr>
        <w:autoSpaceDE w:val="0"/>
        <w:autoSpaceDN w:val="0"/>
        <w:adjustRightInd w:val="0"/>
        <w:ind w:firstLine="540"/>
        <w:jc w:val="both"/>
        <w:outlineLvl w:val="2"/>
      </w:pPr>
      <w:r w:rsidRPr="00AC0FE2">
        <w:t xml:space="preserve">15. Старший </w:t>
      </w:r>
      <w:r w:rsidR="00E525C8" w:rsidRPr="00AC0FE2">
        <w:rPr>
          <w:rFonts w:eastAsia="Calibri"/>
        </w:rPr>
        <w:t xml:space="preserve">специалист 2 разряда </w:t>
      </w:r>
      <w:r w:rsidRPr="00AC0FE2">
        <w:t>в пределах функциональной компетенции обязан участвовать в подготовке (обсуждении) нормативных проектов документов:</w:t>
      </w:r>
    </w:p>
    <w:p w:rsidR="00AC0725" w:rsidRPr="00AC0FE2" w:rsidRDefault="00AC0725" w:rsidP="00AC0725">
      <w:pPr>
        <w:autoSpaceDE w:val="0"/>
        <w:autoSpaceDN w:val="0"/>
        <w:adjustRightInd w:val="0"/>
        <w:ind w:firstLine="540"/>
        <w:jc w:val="both"/>
        <w:outlineLvl w:val="2"/>
      </w:pPr>
      <w:r w:rsidRPr="00AC0FE2">
        <w:t>положений об отделе и инспекции;</w:t>
      </w:r>
    </w:p>
    <w:p w:rsidR="00AC0725" w:rsidRPr="00AC0FE2" w:rsidRDefault="00AC0725" w:rsidP="00AC0725">
      <w:pPr>
        <w:autoSpaceDE w:val="0"/>
        <w:autoSpaceDN w:val="0"/>
        <w:adjustRightInd w:val="0"/>
        <w:ind w:firstLine="540"/>
        <w:jc w:val="both"/>
        <w:outlineLvl w:val="2"/>
      </w:pPr>
      <w:r w:rsidRPr="00AC0FE2">
        <w:t>графика отпусков гражданских служащих отдела;</w:t>
      </w:r>
    </w:p>
    <w:p w:rsidR="00AC0725" w:rsidRPr="00AC0FE2" w:rsidRDefault="00AC0725" w:rsidP="00AC0725">
      <w:pPr>
        <w:autoSpaceDE w:val="0"/>
        <w:autoSpaceDN w:val="0"/>
        <w:adjustRightInd w:val="0"/>
        <w:ind w:firstLine="540"/>
        <w:jc w:val="both"/>
        <w:outlineLvl w:val="2"/>
      </w:pPr>
      <w:r w:rsidRPr="00AC0FE2">
        <w:t>иных актов по поручению непосредственного руководителя и руководства инспекции.</w:t>
      </w:r>
    </w:p>
    <w:p w:rsidR="00AC0725" w:rsidRDefault="00AC0725" w:rsidP="00AC0725">
      <w:pPr>
        <w:autoSpaceDE w:val="0"/>
        <w:autoSpaceDN w:val="0"/>
        <w:adjustRightInd w:val="0"/>
        <w:ind w:left="2124"/>
        <w:outlineLvl w:val="2"/>
        <w:rPr>
          <w:b/>
        </w:rPr>
      </w:pPr>
    </w:p>
    <w:p w:rsidR="00AC0FE2" w:rsidRDefault="00AC0FE2" w:rsidP="00AC0725">
      <w:pPr>
        <w:autoSpaceDE w:val="0"/>
        <w:autoSpaceDN w:val="0"/>
        <w:adjustRightInd w:val="0"/>
        <w:ind w:left="2124"/>
        <w:outlineLvl w:val="2"/>
        <w:rPr>
          <w:b/>
        </w:rPr>
      </w:pPr>
    </w:p>
    <w:p w:rsidR="00AC0FE2" w:rsidRDefault="00AC0FE2" w:rsidP="00AC0725">
      <w:pPr>
        <w:autoSpaceDE w:val="0"/>
        <w:autoSpaceDN w:val="0"/>
        <w:adjustRightInd w:val="0"/>
        <w:ind w:left="2124"/>
        <w:outlineLvl w:val="2"/>
        <w:rPr>
          <w:b/>
        </w:rPr>
      </w:pPr>
    </w:p>
    <w:p w:rsidR="00AC0FE2" w:rsidRPr="00AC0FE2" w:rsidRDefault="00AC0FE2" w:rsidP="00AC0725">
      <w:pPr>
        <w:autoSpaceDE w:val="0"/>
        <w:autoSpaceDN w:val="0"/>
        <w:adjustRightInd w:val="0"/>
        <w:ind w:left="2124"/>
        <w:outlineLvl w:val="2"/>
        <w:rPr>
          <w:b/>
        </w:rPr>
      </w:pPr>
    </w:p>
    <w:p w:rsidR="00AC0725" w:rsidRPr="00AC0FE2" w:rsidRDefault="00AC0725" w:rsidP="00AC0725">
      <w:pPr>
        <w:autoSpaceDE w:val="0"/>
        <w:autoSpaceDN w:val="0"/>
        <w:adjustRightInd w:val="0"/>
        <w:ind w:left="2124"/>
        <w:outlineLvl w:val="2"/>
        <w:rPr>
          <w:b/>
        </w:rPr>
      </w:pPr>
      <w:r w:rsidRPr="00AC0FE2">
        <w:rPr>
          <w:b/>
        </w:rPr>
        <w:t>VI. Сроки и процедуры подготовки, рассмотрения</w:t>
      </w:r>
    </w:p>
    <w:p w:rsidR="00AC0725" w:rsidRPr="00AC0FE2" w:rsidRDefault="00AC0725" w:rsidP="00AC0725">
      <w:pPr>
        <w:autoSpaceDE w:val="0"/>
        <w:autoSpaceDN w:val="0"/>
        <w:adjustRightInd w:val="0"/>
        <w:jc w:val="center"/>
        <w:outlineLvl w:val="2"/>
        <w:rPr>
          <w:b/>
        </w:rPr>
      </w:pPr>
      <w:r w:rsidRPr="00AC0FE2">
        <w:rPr>
          <w:b/>
        </w:rPr>
        <w:t>проектов управленческих и иных решений, порядок</w:t>
      </w:r>
    </w:p>
    <w:p w:rsidR="00AC0725" w:rsidRPr="00AC0FE2" w:rsidRDefault="00AC0725" w:rsidP="00AC0725">
      <w:pPr>
        <w:autoSpaceDE w:val="0"/>
        <w:autoSpaceDN w:val="0"/>
        <w:adjustRightInd w:val="0"/>
        <w:jc w:val="center"/>
        <w:outlineLvl w:val="2"/>
      </w:pPr>
      <w:r w:rsidRPr="00AC0FE2">
        <w:rPr>
          <w:b/>
        </w:rPr>
        <w:t>согласования и принятия данных решений</w:t>
      </w:r>
    </w:p>
    <w:p w:rsidR="00AC0725" w:rsidRPr="00AC0FE2" w:rsidRDefault="00AC0725" w:rsidP="00AC0725">
      <w:pPr>
        <w:autoSpaceDE w:val="0"/>
        <w:autoSpaceDN w:val="0"/>
        <w:adjustRightInd w:val="0"/>
        <w:ind w:firstLine="540"/>
        <w:jc w:val="both"/>
        <w:outlineLvl w:val="2"/>
      </w:pPr>
    </w:p>
    <w:p w:rsidR="00AC0725" w:rsidRPr="00AC0FE2" w:rsidRDefault="00AC0725" w:rsidP="00AC0725">
      <w:pPr>
        <w:autoSpaceDE w:val="0"/>
        <w:autoSpaceDN w:val="0"/>
        <w:adjustRightInd w:val="0"/>
        <w:ind w:firstLine="540"/>
        <w:jc w:val="both"/>
        <w:outlineLvl w:val="2"/>
      </w:pPr>
      <w:r w:rsidRPr="00AC0FE2">
        <w:t xml:space="preserve">16. В соответствии со своими должностными обязанностями старший </w:t>
      </w:r>
      <w:r w:rsidR="004C7832" w:rsidRPr="00AC0FE2">
        <w:rPr>
          <w:rFonts w:eastAsia="Calibri"/>
        </w:rPr>
        <w:t>специалист 2 разряда</w:t>
      </w:r>
      <w:r w:rsidRPr="00AC0FE2">
        <w:t xml:space="preserve"> принимает решения в сроки, установленные законодательными и иными нормативными правовыми актами Российской Федерации.</w:t>
      </w:r>
    </w:p>
    <w:p w:rsidR="00AC0725" w:rsidRPr="00AC0FE2" w:rsidRDefault="00AC0725" w:rsidP="00AC0725">
      <w:pPr>
        <w:autoSpaceDE w:val="0"/>
        <w:autoSpaceDN w:val="0"/>
        <w:adjustRightInd w:val="0"/>
        <w:ind w:firstLine="540"/>
        <w:jc w:val="both"/>
        <w:outlineLvl w:val="2"/>
      </w:pPr>
    </w:p>
    <w:p w:rsidR="00AC0725" w:rsidRPr="00AC0FE2" w:rsidRDefault="00AC0725" w:rsidP="00AC0725">
      <w:pPr>
        <w:autoSpaceDE w:val="0"/>
        <w:autoSpaceDN w:val="0"/>
        <w:adjustRightInd w:val="0"/>
        <w:ind w:left="2124" w:firstLine="708"/>
        <w:outlineLvl w:val="2"/>
        <w:rPr>
          <w:b/>
        </w:rPr>
      </w:pPr>
      <w:r w:rsidRPr="00AC0FE2">
        <w:rPr>
          <w:b/>
        </w:rPr>
        <w:t>VII. Порядок служебного взаимодействия</w:t>
      </w:r>
    </w:p>
    <w:p w:rsidR="00AC0725" w:rsidRPr="00AC0FE2" w:rsidRDefault="00AC0725" w:rsidP="00AC0725">
      <w:pPr>
        <w:autoSpaceDE w:val="0"/>
        <w:autoSpaceDN w:val="0"/>
        <w:adjustRightInd w:val="0"/>
        <w:ind w:firstLine="540"/>
        <w:jc w:val="both"/>
        <w:outlineLvl w:val="2"/>
      </w:pPr>
    </w:p>
    <w:p w:rsidR="00AC0725" w:rsidRPr="00AC0FE2" w:rsidRDefault="00AC0725" w:rsidP="00AC0725">
      <w:pPr>
        <w:autoSpaceDE w:val="0"/>
        <w:autoSpaceDN w:val="0"/>
        <w:adjustRightInd w:val="0"/>
        <w:ind w:firstLine="540"/>
        <w:jc w:val="both"/>
        <w:outlineLvl w:val="2"/>
      </w:pPr>
      <w:r w:rsidRPr="00AC0FE2">
        <w:t xml:space="preserve">17. Взаимодействие старшего </w:t>
      </w:r>
      <w:r w:rsidR="004C7832" w:rsidRPr="00AC0FE2">
        <w:rPr>
          <w:rFonts w:eastAsia="Calibri"/>
        </w:rPr>
        <w:t xml:space="preserve">специалиста 2 разряда </w:t>
      </w:r>
      <w:r w:rsidRPr="00AC0FE2">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5" w:history="1">
        <w:r w:rsidRPr="00AC0FE2">
          <w:t>принципов</w:t>
        </w:r>
      </w:hyperlink>
      <w:r w:rsidRPr="00AC0FE2">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AC0FE2">
          <w:t>2002 г</w:t>
        </w:r>
      </w:smartTag>
      <w:r w:rsidRPr="00AC0FE2">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6" w:history="1">
        <w:r w:rsidRPr="00AC0FE2">
          <w:t>статьей 18</w:t>
        </w:r>
      </w:hyperlink>
      <w:r w:rsidRPr="00AC0FE2">
        <w:t xml:space="preserve"> Федерального закона от 27 июля </w:t>
      </w:r>
      <w:smartTag w:uri="urn:schemas-microsoft-com:office:smarttags" w:element="metricconverter">
        <w:smartTagPr>
          <w:attr w:name="ProductID" w:val="2004 г"/>
        </w:smartTagPr>
        <w:r w:rsidRPr="00AC0FE2">
          <w:t>2004 г</w:t>
        </w:r>
      </w:smartTag>
      <w:r w:rsidRPr="00AC0FE2">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C0725" w:rsidRPr="00AC0FE2" w:rsidRDefault="00AC0725" w:rsidP="00AC0725">
      <w:pPr>
        <w:shd w:val="clear" w:color="auto" w:fill="FFFFFF"/>
        <w:ind w:firstLine="709"/>
        <w:jc w:val="both"/>
      </w:pPr>
      <w:r w:rsidRPr="00AC0FE2">
        <w:t xml:space="preserve">Служебное взаимодействие старшего </w:t>
      </w:r>
      <w:r w:rsidR="004C7832" w:rsidRPr="00AC0FE2">
        <w:rPr>
          <w:rFonts w:eastAsia="Calibri"/>
        </w:rPr>
        <w:t xml:space="preserve">специалиста 2 разряда </w:t>
      </w:r>
      <w:r w:rsidRPr="00AC0FE2">
        <w:t>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административными регламентами ФНС России, Управления и предусматривает:</w:t>
      </w:r>
    </w:p>
    <w:p w:rsidR="00AC0725" w:rsidRPr="00AC0FE2" w:rsidRDefault="00AC0725" w:rsidP="00AC0725">
      <w:pPr>
        <w:shd w:val="clear" w:color="auto" w:fill="FFFFFF"/>
        <w:ind w:firstLine="709"/>
        <w:jc w:val="both"/>
      </w:pPr>
      <w:r w:rsidRPr="00AC0FE2">
        <w:t>координацию деятельности подведомственных налоговых органов;</w:t>
      </w:r>
    </w:p>
    <w:p w:rsidR="00AC0725" w:rsidRPr="00AC0FE2" w:rsidRDefault="00AC0725" w:rsidP="00AC0725">
      <w:pPr>
        <w:shd w:val="clear" w:color="auto" w:fill="FFFFFF"/>
        <w:ind w:firstLine="709"/>
        <w:jc w:val="both"/>
      </w:pPr>
      <w:r w:rsidRPr="00AC0FE2">
        <w:t>подготовку предложений по отмене решений подведомственных налоговых органов или приостановления их действия, в случае несоответствия этих решений налоговому законодательству Российской Федерации;</w:t>
      </w:r>
    </w:p>
    <w:p w:rsidR="00AC0725" w:rsidRPr="00AC0FE2" w:rsidRDefault="00AC0725" w:rsidP="00AC0725">
      <w:pPr>
        <w:autoSpaceDE w:val="0"/>
        <w:autoSpaceDN w:val="0"/>
        <w:adjustRightInd w:val="0"/>
        <w:ind w:firstLine="540"/>
        <w:jc w:val="both"/>
        <w:outlineLvl w:val="2"/>
      </w:pPr>
      <w:r w:rsidRPr="00AC0FE2">
        <w:t>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фондами, общественными объединениями, иными организациями.</w:t>
      </w:r>
    </w:p>
    <w:p w:rsidR="00AC0725" w:rsidRPr="00AC0FE2" w:rsidRDefault="00AC0725" w:rsidP="00AC0725">
      <w:pPr>
        <w:autoSpaceDE w:val="0"/>
        <w:autoSpaceDN w:val="0"/>
        <w:adjustRightInd w:val="0"/>
        <w:ind w:left="1416" w:firstLine="708"/>
        <w:outlineLvl w:val="2"/>
        <w:rPr>
          <w:b/>
        </w:rPr>
      </w:pPr>
    </w:p>
    <w:p w:rsidR="00AC0725" w:rsidRPr="00AC0FE2" w:rsidRDefault="00AC0725" w:rsidP="00AC0725">
      <w:pPr>
        <w:autoSpaceDE w:val="0"/>
        <w:autoSpaceDN w:val="0"/>
        <w:adjustRightInd w:val="0"/>
        <w:ind w:left="1416" w:firstLine="708"/>
        <w:outlineLvl w:val="2"/>
        <w:rPr>
          <w:b/>
        </w:rPr>
      </w:pPr>
      <w:r w:rsidRPr="00AC0FE2">
        <w:rPr>
          <w:b/>
        </w:rPr>
        <w:t>VIII. Перечень государственных услуг, оказываемых</w:t>
      </w:r>
    </w:p>
    <w:p w:rsidR="00AC0725" w:rsidRPr="00AC0FE2" w:rsidRDefault="00AC0725" w:rsidP="00AC0725">
      <w:pPr>
        <w:autoSpaceDE w:val="0"/>
        <w:autoSpaceDN w:val="0"/>
        <w:adjustRightInd w:val="0"/>
        <w:jc w:val="center"/>
        <w:outlineLvl w:val="2"/>
        <w:rPr>
          <w:b/>
        </w:rPr>
      </w:pPr>
      <w:r w:rsidRPr="00AC0FE2">
        <w:rPr>
          <w:b/>
        </w:rPr>
        <w:t>гражданам и организациям в соответствии с административным</w:t>
      </w:r>
    </w:p>
    <w:p w:rsidR="00AC0725" w:rsidRPr="00AC0FE2" w:rsidRDefault="00AC0725" w:rsidP="00AC0725">
      <w:pPr>
        <w:autoSpaceDE w:val="0"/>
        <w:autoSpaceDN w:val="0"/>
        <w:adjustRightInd w:val="0"/>
        <w:jc w:val="center"/>
        <w:outlineLvl w:val="2"/>
        <w:rPr>
          <w:b/>
        </w:rPr>
      </w:pPr>
      <w:r w:rsidRPr="00AC0FE2">
        <w:rPr>
          <w:b/>
        </w:rPr>
        <w:t>регламентом Федеральной налоговой службы</w:t>
      </w:r>
    </w:p>
    <w:p w:rsidR="00AC0725" w:rsidRPr="00AC0FE2" w:rsidRDefault="00AC0725" w:rsidP="00AC0725">
      <w:pPr>
        <w:autoSpaceDE w:val="0"/>
        <w:autoSpaceDN w:val="0"/>
        <w:adjustRightInd w:val="0"/>
        <w:jc w:val="center"/>
        <w:outlineLvl w:val="2"/>
      </w:pPr>
    </w:p>
    <w:p w:rsidR="00AC0725" w:rsidRPr="00AC0FE2" w:rsidRDefault="00AC0725" w:rsidP="00AC0725">
      <w:pPr>
        <w:ind w:firstLine="708"/>
        <w:jc w:val="both"/>
      </w:pPr>
      <w:r w:rsidRPr="00AC0FE2">
        <w:t xml:space="preserve">18. </w:t>
      </w:r>
      <w:r w:rsidRPr="00AC0FE2">
        <w:rPr>
          <w:rFonts w:eastAsia="Calibri"/>
        </w:rPr>
        <w:t xml:space="preserve">В соответствии с замещаемой государственной гражданской должностью и в пределах функциональной компетенции, старший </w:t>
      </w:r>
      <w:r w:rsidR="004C7832" w:rsidRPr="00AC0FE2">
        <w:rPr>
          <w:rFonts w:eastAsia="Calibri"/>
        </w:rPr>
        <w:t xml:space="preserve">специалист 2 разряда </w:t>
      </w:r>
      <w:r w:rsidRPr="00AC0FE2">
        <w:rPr>
          <w:rFonts w:eastAsia="Calibri"/>
        </w:rPr>
        <w:t>выполняет организационное обеспечение оказания следующих видов государственных услуг:</w:t>
      </w:r>
    </w:p>
    <w:p w:rsidR="00AC0725" w:rsidRPr="00AC0FE2" w:rsidRDefault="00AC0725" w:rsidP="00AC0725">
      <w:pPr>
        <w:ind w:left="540" w:hanging="540"/>
        <w:jc w:val="both"/>
      </w:pPr>
      <w:r w:rsidRPr="00AC0FE2">
        <w:tab/>
        <w:t>уведомление налогоплательщиков о суммах переплаты, недоимки;</w:t>
      </w:r>
    </w:p>
    <w:p w:rsidR="00AC0725" w:rsidRPr="00AC0FE2" w:rsidRDefault="00AC0725" w:rsidP="00AC0725">
      <w:pPr>
        <w:ind w:firstLine="540"/>
        <w:jc w:val="both"/>
      </w:pPr>
      <w:r w:rsidRPr="00AC0FE2">
        <w:t>выполнение информационного обеспечения (принимает участие в обеспечении) оказания государственных услуг по вопросам урегулирования задолженности, осуществляемых Инспекцией.</w:t>
      </w:r>
    </w:p>
    <w:p w:rsidR="00AC0725" w:rsidRPr="00AC0FE2" w:rsidRDefault="00AC0725" w:rsidP="00AC0725">
      <w:pPr>
        <w:tabs>
          <w:tab w:val="left" w:pos="540"/>
        </w:tabs>
        <w:jc w:val="both"/>
      </w:pPr>
      <w:r w:rsidRPr="00AC0FE2">
        <w:tab/>
        <w:t xml:space="preserve">информирование налогоплательщиков о реквизитах соответствующих счетов Федерального казначейства, об изменениях указанных реквизитов, а также об иных сведениях, необходимых для заполнения распоряжений на перечисление налогов, сборов, пеней и штрафов в бюджетную систему Российской Федерации; </w:t>
      </w:r>
    </w:p>
    <w:p w:rsidR="00AC0725" w:rsidRPr="00AC0FE2" w:rsidRDefault="00AC0725" w:rsidP="00AC0725">
      <w:pPr>
        <w:tabs>
          <w:tab w:val="left" w:pos="540"/>
        </w:tabs>
        <w:jc w:val="both"/>
      </w:pPr>
      <w:r w:rsidRPr="00AC0FE2">
        <w:tab/>
        <w:t>участие в рассмотрении обращений, жалоб, исков налогоплательщик, относящихся   к компетенции отдела;</w:t>
      </w:r>
    </w:p>
    <w:p w:rsidR="00AC0725" w:rsidRPr="00AC0FE2" w:rsidRDefault="00AC0725" w:rsidP="00AC0725">
      <w:pPr>
        <w:tabs>
          <w:tab w:val="left" w:pos="540"/>
        </w:tabs>
        <w:jc w:val="both"/>
        <w:rPr>
          <w:bCs/>
        </w:rPr>
      </w:pPr>
      <w:r w:rsidRPr="00AC0FE2">
        <w:lastRenderedPageBreak/>
        <w:tab/>
        <w:t>подготовка ответов на письменные запросы налогоплательщиков, относящихся к компетенции отдела.</w:t>
      </w:r>
    </w:p>
    <w:p w:rsidR="00AC0725" w:rsidRPr="00AC0FE2" w:rsidRDefault="00AC0725" w:rsidP="00AC0725">
      <w:pPr>
        <w:autoSpaceDE w:val="0"/>
        <w:autoSpaceDN w:val="0"/>
        <w:adjustRightInd w:val="0"/>
        <w:ind w:left="1416" w:firstLine="708"/>
        <w:outlineLvl w:val="2"/>
        <w:rPr>
          <w:b/>
        </w:rPr>
      </w:pPr>
    </w:p>
    <w:p w:rsidR="00AC0725" w:rsidRPr="00AC0FE2" w:rsidRDefault="00AC0725" w:rsidP="00AC0725">
      <w:pPr>
        <w:autoSpaceDE w:val="0"/>
        <w:autoSpaceDN w:val="0"/>
        <w:adjustRightInd w:val="0"/>
        <w:ind w:left="1416" w:firstLine="708"/>
        <w:outlineLvl w:val="2"/>
        <w:rPr>
          <w:b/>
        </w:rPr>
      </w:pPr>
      <w:r w:rsidRPr="00AC0FE2">
        <w:rPr>
          <w:b/>
        </w:rPr>
        <w:t>IX. Показатели эффективности и результативности</w:t>
      </w:r>
    </w:p>
    <w:p w:rsidR="00AC0725" w:rsidRPr="00AC0FE2" w:rsidRDefault="00AC0725" w:rsidP="00AC0725">
      <w:pPr>
        <w:autoSpaceDE w:val="0"/>
        <w:autoSpaceDN w:val="0"/>
        <w:adjustRightInd w:val="0"/>
        <w:jc w:val="center"/>
        <w:outlineLvl w:val="2"/>
        <w:rPr>
          <w:b/>
        </w:rPr>
      </w:pPr>
      <w:r w:rsidRPr="00AC0FE2">
        <w:rPr>
          <w:b/>
        </w:rPr>
        <w:t>профессиональной служебной деятельности</w:t>
      </w:r>
    </w:p>
    <w:p w:rsidR="00AC0725" w:rsidRPr="00AC0FE2" w:rsidRDefault="00AC0725" w:rsidP="00AC0725">
      <w:pPr>
        <w:autoSpaceDE w:val="0"/>
        <w:autoSpaceDN w:val="0"/>
        <w:adjustRightInd w:val="0"/>
        <w:ind w:firstLine="540"/>
        <w:jc w:val="both"/>
        <w:outlineLvl w:val="2"/>
      </w:pPr>
    </w:p>
    <w:p w:rsidR="00AC0725" w:rsidRPr="00AC0FE2" w:rsidRDefault="00AC0725" w:rsidP="00AC0725">
      <w:pPr>
        <w:autoSpaceDE w:val="0"/>
        <w:autoSpaceDN w:val="0"/>
        <w:adjustRightInd w:val="0"/>
        <w:ind w:firstLine="540"/>
        <w:jc w:val="both"/>
        <w:outlineLvl w:val="2"/>
      </w:pPr>
      <w:r w:rsidRPr="00AC0FE2">
        <w:t xml:space="preserve">19. Эффективность профессиональной служебной деятельности старший </w:t>
      </w:r>
      <w:r w:rsidR="004C7832" w:rsidRPr="00AC0FE2">
        <w:rPr>
          <w:rFonts w:eastAsia="Calibri"/>
        </w:rPr>
        <w:t>специалист 2 разряда</w:t>
      </w:r>
      <w:r w:rsidRPr="00AC0FE2">
        <w:t xml:space="preserve"> оценивается по следующим показателям:</w:t>
      </w:r>
    </w:p>
    <w:p w:rsidR="00AC0725" w:rsidRPr="00AC0FE2" w:rsidRDefault="00AC0725" w:rsidP="00AC0725">
      <w:pPr>
        <w:autoSpaceDE w:val="0"/>
        <w:autoSpaceDN w:val="0"/>
        <w:adjustRightInd w:val="0"/>
        <w:ind w:firstLine="540"/>
        <w:jc w:val="both"/>
        <w:outlineLvl w:val="2"/>
      </w:pPr>
      <w:r w:rsidRPr="00AC0FE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C0725" w:rsidRPr="00AC0FE2" w:rsidRDefault="00AC0725" w:rsidP="00AC0725">
      <w:pPr>
        <w:autoSpaceDE w:val="0"/>
        <w:autoSpaceDN w:val="0"/>
        <w:adjustRightInd w:val="0"/>
        <w:ind w:firstLine="540"/>
        <w:jc w:val="both"/>
        <w:outlineLvl w:val="2"/>
      </w:pPr>
      <w:r w:rsidRPr="00AC0FE2">
        <w:t>своевременности и оперативности выполнения поручений;</w:t>
      </w:r>
    </w:p>
    <w:p w:rsidR="00AC0725" w:rsidRPr="00AC0FE2" w:rsidRDefault="00AC0725" w:rsidP="00AC0725">
      <w:pPr>
        <w:autoSpaceDE w:val="0"/>
        <w:autoSpaceDN w:val="0"/>
        <w:adjustRightInd w:val="0"/>
        <w:ind w:firstLine="540"/>
        <w:jc w:val="both"/>
        <w:outlineLvl w:val="2"/>
      </w:pPr>
      <w:r w:rsidRPr="00AC0FE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C0725" w:rsidRPr="00AC0FE2" w:rsidRDefault="00AC0725" w:rsidP="00AC0725">
      <w:pPr>
        <w:autoSpaceDE w:val="0"/>
        <w:autoSpaceDN w:val="0"/>
        <w:adjustRightInd w:val="0"/>
        <w:ind w:firstLine="540"/>
        <w:jc w:val="both"/>
        <w:outlineLvl w:val="2"/>
      </w:pPr>
      <w:r w:rsidRPr="00AC0FE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C0725" w:rsidRPr="00AC0FE2" w:rsidRDefault="00AC0725" w:rsidP="00AC0725">
      <w:pPr>
        <w:autoSpaceDE w:val="0"/>
        <w:autoSpaceDN w:val="0"/>
        <w:adjustRightInd w:val="0"/>
        <w:ind w:firstLine="540"/>
        <w:jc w:val="both"/>
        <w:outlineLvl w:val="2"/>
      </w:pPr>
      <w:r w:rsidRPr="00AC0FE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C0725" w:rsidRPr="00AC0FE2" w:rsidRDefault="00AC0725" w:rsidP="00AC0725">
      <w:pPr>
        <w:autoSpaceDE w:val="0"/>
        <w:autoSpaceDN w:val="0"/>
        <w:adjustRightInd w:val="0"/>
        <w:ind w:firstLine="540"/>
        <w:jc w:val="both"/>
        <w:outlineLvl w:val="2"/>
      </w:pPr>
      <w:r w:rsidRPr="00AC0FE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C0725" w:rsidRPr="00AC0FE2" w:rsidRDefault="00AC0725" w:rsidP="00AC0725">
      <w:pPr>
        <w:autoSpaceDE w:val="0"/>
        <w:autoSpaceDN w:val="0"/>
        <w:adjustRightInd w:val="0"/>
        <w:ind w:firstLine="540"/>
        <w:jc w:val="both"/>
        <w:outlineLvl w:val="2"/>
      </w:pPr>
      <w:r w:rsidRPr="00AC0FE2">
        <w:t>осознанию ответственности за последствия своих действий.</w:t>
      </w:r>
    </w:p>
    <w:p w:rsidR="00AC0725" w:rsidRPr="00AC0FE2" w:rsidRDefault="00AC0725" w:rsidP="00AC0725">
      <w:pPr>
        <w:pStyle w:val="ConsPlusNonformat"/>
        <w:widowControl/>
        <w:rPr>
          <w:rFonts w:ascii="Times New Roman" w:hAnsi="Times New Roman" w:cs="Times New Roman"/>
          <w:sz w:val="24"/>
          <w:szCs w:val="24"/>
        </w:rPr>
      </w:pPr>
    </w:p>
    <w:p w:rsidR="00AC0725" w:rsidRPr="00AC0FE2" w:rsidRDefault="00AC0725" w:rsidP="00AC0725">
      <w:pPr>
        <w:pStyle w:val="ConsPlusNonformat"/>
        <w:widowControl/>
        <w:rPr>
          <w:rFonts w:ascii="Times New Roman" w:hAnsi="Times New Roman" w:cs="Times New Roman"/>
          <w:sz w:val="24"/>
          <w:szCs w:val="24"/>
        </w:rPr>
      </w:pPr>
    </w:p>
    <w:p w:rsidR="00AC0725" w:rsidRPr="00AC0FE2" w:rsidRDefault="00AC0725" w:rsidP="00AC0725">
      <w:pPr>
        <w:pStyle w:val="ConsPlusNonformat"/>
        <w:widowControl/>
        <w:rPr>
          <w:rFonts w:ascii="Times New Roman" w:hAnsi="Times New Roman" w:cs="Times New Roman"/>
          <w:sz w:val="24"/>
          <w:szCs w:val="24"/>
        </w:rPr>
      </w:pPr>
    </w:p>
    <w:p w:rsidR="004C7832" w:rsidRPr="00AC0FE2" w:rsidRDefault="004C7832" w:rsidP="00AC0725">
      <w:pPr>
        <w:ind w:firstLine="720"/>
        <w:jc w:val="both"/>
      </w:pPr>
    </w:p>
    <w:p w:rsidR="004C7832" w:rsidRPr="00AC0FE2" w:rsidRDefault="004C7832" w:rsidP="00AC0725">
      <w:pPr>
        <w:ind w:firstLine="720"/>
        <w:jc w:val="both"/>
      </w:pPr>
    </w:p>
    <w:p w:rsidR="00AC0725" w:rsidRPr="00AC0FE2" w:rsidRDefault="00AC0725" w:rsidP="00AC0725">
      <w:pPr>
        <w:jc w:val="both"/>
      </w:pPr>
    </w:p>
    <w:p w:rsidR="00AC0725" w:rsidRPr="00AC0FE2" w:rsidRDefault="00AC0725" w:rsidP="00AC0725">
      <w:pPr>
        <w:jc w:val="both"/>
      </w:pPr>
    </w:p>
    <w:p w:rsidR="00AC0725" w:rsidRPr="00AC0FE2" w:rsidRDefault="00AC0725" w:rsidP="00AC0725">
      <w:pPr>
        <w:jc w:val="both"/>
      </w:pPr>
    </w:p>
    <w:p w:rsidR="00AC0725" w:rsidRPr="003F6495" w:rsidRDefault="00AC0725" w:rsidP="00AC0725">
      <w:pPr>
        <w:ind w:firstLine="720"/>
        <w:jc w:val="both"/>
      </w:pPr>
    </w:p>
    <w:p w:rsidR="00AC0725" w:rsidRDefault="00AC0725" w:rsidP="00AC0725">
      <w:pPr>
        <w:ind w:firstLine="720"/>
        <w:jc w:val="both"/>
        <w:rPr>
          <w:sz w:val="26"/>
          <w:szCs w:val="26"/>
        </w:rPr>
      </w:pPr>
    </w:p>
    <w:p w:rsidR="00AC0725" w:rsidRDefault="00AC0725" w:rsidP="00AC0725">
      <w:pPr>
        <w:autoSpaceDE w:val="0"/>
        <w:autoSpaceDN w:val="0"/>
        <w:adjustRightInd w:val="0"/>
        <w:jc w:val="center"/>
        <w:outlineLvl w:val="2"/>
      </w:pPr>
    </w:p>
    <w:p w:rsidR="00AC0725" w:rsidRDefault="00AC0725" w:rsidP="00AC0725">
      <w:pPr>
        <w:autoSpaceDE w:val="0"/>
        <w:autoSpaceDN w:val="0"/>
        <w:adjustRightInd w:val="0"/>
        <w:jc w:val="center"/>
        <w:outlineLvl w:val="2"/>
      </w:pPr>
    </w:p>
    <w:p w:rsidR="00AC0725" w:rsidRPr="00D7514A" w:rsidRDefault="00AC0725" w:rsidP="00AC0725">
      <w:pPr>
        <w:ind w:firstLine="720"/>
        <w:jc w:val="both"/>
        <w:rPr>
          <w:sz w:val="26"/>
          <w:szCs w:val="26"/>
        </w:rPr>
      </w:pPr>
    </w:p>
    <w:p w:rsidR="00682108" w:rsidRPr="00D7514A" w:rsidRDefault="00682108" w:rsidP="00AC0725">
      <w:pPr>
        <w:pStyle w:val="a6"/>
        <w:tabs>
          <w:tab w:val="clear" w:pos="4677"/>
          <w:tab w:val="clear" w:pos="9355"/>
          <w:tab w:val="left" w:pos="5245"/>
        </w:tabs>
        <w:spacing w:line="228" w:lineRule="auto"/>
        <w:jc w:val="both"/>
        <w:rPr>
          <w:sz w:val="26"/>
          <w:szCs w:val="26"/>
        </w:rPr>
      </w:pPr>
    </w:p>
    <w:sectPr w:rsidR="00682108" w:rsidRPr="00D7514A" w:rsidSect="00CC7287">
      <w:headerReference w:type="even" r:id="rId47"/>
      <w:headerReference w:type="default" r:id="rId48"/>
      <w:pgSz w:w="11906" w:h="16838"/>
      <w:pgMar w:top="360"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37F" w:rsidRDefault="00E9637F">
      <w:r>
        <w:separator/>
      </w:r>
    </w:p>
  </w:endnote>
  <w:endnote w:type="continuationSeparator" w:id="1">
    <w:p w:rsidR="00E9637F" w:rsidRDefault="00E96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37F" w:rsidRDefault="00E9637F">
      <w:r>
        <w:separator/>
      </w:r>
    </w:p>
  </w:footnote>
  <w:footnote w:type="continuationSeparator" w:id="1">
    <w:p w:rsidR="00E9637F" w:rsidRDefault="00E963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64" w:rsidRDefault="00F51A4E">
    <w:pPr>
      <w:pStyle w:val="a6"/>
      <w:framePr w:wrap="around" w:vAnchor="text" w:hAnchor="margin" w:xAlign="center" w:y="1"/>
      <w:rPr>
        <w:rStyle w:val="a8"/>
      </w:rPr>
    </w:pPr>
    <w:r>
      <w:rPr>
        <w:rStyle w:val="a8"/>
      </w:rPr>
      <w:fldChar w:fldCharType="begin"/>
    </w:r>
    <w:r w:rsidR="00F60264">
      <w:rPr>
        <w:rStyle w:val="a8"/>
      </w:rPr>
      <w:instrText xml:space="preserve">PAGE  </w:instrText>
    </w:r>
    <w:r>
      <w:rPr>
        <w:rStyle w:val="a8"/>
      </w:rPr>
      <w:fldChar w:fldCharType="end"/>
    </w:r>
  </w:p>
  <w:p w:rsidR="00F60264" w:rsidRDefault="00F6026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64" w:rsidRDefault="00F51A4E">
    <w:pPr>
      <w:pStyle w:val="a6"/>
      <w:framePr w:wrap="around" w:vAnchor="text" w:hAnchor="margin" w:xAlign="center" w:y="1"/>
      <w:rPr>
        <w:rStyle w:val="a8"/>
      </w:rPr>
    </w:pPr>
    <w:r>
      <w:rPr>
        <w:rStyle w:val="a8"/>
      </w:rPr>
      <w:fldChar w:fldCharType="begin"/>
    </w:r>
    <w:r w:rsidR="00F60264">
      <w:rPr>
        <w:rStyle w:val="a8"/>
      </w:rPr>
      <w:instrText xml:space="preserve">PAGE  </w:instrText>
    </w:r>
    <w:r>
      <w:rPr>
        <w:rStyle w:val="a8"/>
      </w:rPr>
      <w:fldChar w:fldCharType="separate"/>
    </w:r>
    <w:r w:rsidR="002A3BF6">
      <w:rPr>
        <w:rStyle w:val="a8"/>
        <w:noProof/>
      </w:rPr>
      <w:t>12</w:t>
    </w:r>
    <w:r>
      <w:rPr>
        <w:rStyle w:val="a8"/>
      </w:rPr>
      <w:fldChar w:fldCharType="end"/>
    </w:r>
  </w:p>
  <w:p w:rsidR="00F60264" w:rsidRDefault="00F6026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7625CA"/>
    <w:multiLevelType w:val="hybridMultilevel"/>
    <w:tmpl w:val="BF80360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BA57240"/>
    <w:multiLevelType w:val="hybridMultilevel"/>
    <w:tmpl w:val="4B16F9DE"/>
    <w:lvl w:ilvl="0" w:tplc="2BC21ED6">
      <w:start w:val="1"/>
      <w:numFmt w:val="decimal"/>
      <w:lvlText w:val="%1."/>
      <w:lvlJc w:val="left"/>
      <w:pPr>
        <w:ind w:left="1380" w:hanging="84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1203F0"/>
    <w:multiLevelType w:val="hybridMultilevel"/>
    <w:tmpl w:val="0330B22A"/>
    <w:lvl w:ilvl="0" w:tplc="AB4C340C">
      <w:start w:val="8"/>
      <w:numFmt w:val="decimal"/>
      <w:lvlText w:val="%1."/>
      <w:lvlJc w:val="left"/>
      <w:pPr>
        <w:tabs>
          <w:tab w:val="num" w:pos="720"/>
        </w:tabs>
        <w:ind w:left="720" w:hanging="360"/>
      </w:pPr>
      <w:rPr>
        <w:rFonts w:hint="default"/>
      </w:rPr>
    </w:lvl>
    <w:lvl w:ilvl="1" w:tplc="28582520">
      <w:numFmt w:val="none"/>
      <w:lvlText w:val=""/>
      <w:lvlJc w:val="left"/>
      <w:pPr>
        <w:tabs>
          <w:tab w:val="num" w:pos="360"/>
        </w:tabs>
      </w:pPr>
    </w:lvl>
    <w:lvl w:ilvl="2" w:tplc="C3B805BC">
      <w:numFmt w:val="none"/>
      <w:lvlText w:val=""/>
      <w:lvlJc w:val="left"/>
      <w:pPr>
        <w:tabs>
          <w:tab w:val="num" w:pos="360"/>
        </w:tabs>
      </w:pPr>
    </w:lvl>
    <w:lvl w:ilvl="3" w:tplc="67884192">
      <w:numFmt w:val="none"/>
      <w:lvlText w:val=""/>
      <w:lvlJc w:val="left"/>
      <w:pPr>
        <w:tabs>
          <w:tab w:val="num" w:pos="360"/>
        </w:tabs>
      </w:pPr>
    </w:lvl>
    <w:lvl w:ilvl="4" w:tplc="0AA250A6">
      <w:numFmt w:val="none"/>
      <w:lvlText w:val=""/>
      <w:lvlJc w:val="left"/>
      <w:pPr>
        <w:tabs>
          <w:tab w:val="num" w:pos="360"/>
        </w:tabs>
      </w:pPr>
    </w:lvl>
    <w:lvl w:ilvl="5" w:tplc="699625CA">
      <w:numFmt w:val="none"/>
      <w:lvlText w:val=""/>
      <w:lvlJc w:val="left"/>
      <w:pPr>
        <w:tabs>
          <w:tab w:val="num" w:pos="360"/>
        </w:tabs>
      </w:pPr>
    </w:lvl>
    <w:lvl w:ilvl="6" w:tplc="1A84BBA4">
      <w:numFmt w:val="none"/>
      <w:lvlText w:val=""/>
      <w:lvlJc w:val="left"/>
      <w:pPr>
        <w:tabs>
          <w:tab w:val="num" w:pos="360"/>
        </w:tabs>
      </w:pPr>
    </w:lvl>
    <w:lvl w:ilvl="7" w:tplc="3CDC5112">
      <w:numFmt w:val="none"/>
      <w:lvlText w:val=""/>
      <w:lvlJc w:val="left"/>
      <w:pPr>
        <w:tabs>
          <w:tab w:val="num" w:pos="360"/>
        </w:tabs>
      </w:pPr>
    </w:lvl>
    <w:lvl w:ilvl="8" w:tplc="88A6B23A">
      <w:numFmt w:val="none"/>
      <w:lvlText w:val=""/>
      <w:lvlJc w:val="left"/>
      <w:pPr>
        <w:tabs>
          <w:tab w:val="num" w:pos="360"/>
        </w:tabs>
      </w:pPr>
    </w:lvl>
  </w:abstractNum>
  <w:abstractNum w:abstractNumId="4">
    <w:nsid w:val="6B8D513F"/>
    <w:multiLevelType w:val="hybridMultilevel"/>
    <w:tmpl w:val="C7382D3A"/>
    <w:lvl w:ilvl="0" w:tplc="6AD6FD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457563"/>
    <w:rsid w:val="00013B0B"/>
    <w:rsid w:val="0002075F"/>
    <w:rsid w:val="00033A6D"/>
    <w:rsid w:val="00045FA3"/>
    <w:rsid w:val="00065F1D"/>
    <w:rsid w:val="00082A5D"/>
    <w:rsid w:val="000849A1"/>
    <w:rsid w:val="000860F4"/>
    <w:rsid w:val="00095B39"/>
    <w:rsid w:val="000C13F3"/>
    <w:rsid w:val="000C6ECE"/>
    <w:rsid w:val="000D0E8B"/>
    <w:rsid w:val="000D30EB"/>
    <w:rsid w:val="001130BC"/>
    <w:rsid w:val="001146DB"/>
    <w:rsid w:val="00116E40"/>
    <w:rsid w:val="00131DFA"/>
    <w:rsid w:val="00140BD4"/>
    <w:rsid w:val="00142004"/>
    <w:rsid w:val="0014452F"/>
    <w:rsid w:val="00145254"/>
    <w:rsid w:val="0016191B"/>
    <w:rsid w:val="00172525"/>
    <w:rsid w:val="00182A8B"/>
    <w:rsid w:val="001836BA"/>
    <w:rsid w:val="00190A29"/>
    <w:rsid w:val="00192EBC"/>
    <w:rsid w:val="00195A37"/>
    <w:rsid w:val="001B5345"/>
    <w:rsid w:val="001C57F8"/>
    <w:rsid w:val="001D73A4"/>
    <w:rsid w:val="0020754F"/>
    <w:rsid w:val="00212E86"/>
    <w:rsid w:val="00214727"/>
    <w:rsid w:val="00224901"/>
    <w:rsid w:val="00246245"/>
    <w:rsid w:val="00260076"/>
    <w:rsid w:val="0026171A"/>
    <w:rsid w:val="00280BBD"/>
    <w:rsid w:val="00283F3F"/>
    <w:rsid w:val="002927E1"/>
    <w:rsid w:val="00293173"/>
    <w:rsid w:val="00293404"/>
    <w:rsid w:val="00296500"/>
    <w:rsid w:val="002A3A82"/>
    <w:rsid w:val="002A3BF6"/>
    <w:rsid w:val="002A6D5D"/>
    <w:rsid w:val="002B1150"/>
    <w:rsid w:val="002B53C9"/>
    <w:rsid w:val="002C0C34"/>
    <w:rsid w:val="002C5E17"/>
    <w:rsid w:val="002C64EF"/>
    <w:rsid w:val="002D1342"/>
    <w:rsid w:val="002E4ED1"/>
    <w:rsid w:val="002F63A1"/>
    <w:rsid w:val="00300C60"/>
    <w:rsid w:val="0030333F"/>
    <w:rsid w:val="00311D24"/>
    <w:rsid w:val="0032664A"/>
    <w:rsid w:val="003311D7"/>
    <w:rsid w:val="00346D50"/>
    <w:rsid w:val="00355571"/>
    <w:rsid w:val="00371113"/>
    <w:rsid w:val="00372298"/>
    <w:rsid w:val="00381901"/>
    <w:rsid w:val="003C6631"/>
    <w:rsid w:val="003F13EA"/>
    <w:rsid w:val="003F1D20"/>
    <w:rsid w:val="0042313C"/>
    <w:rsid w:val="004323E5"/>
    <w:rsid w:val="00454E24"/>
    <w:rsid w:val="00454FAA"/>
    <w:rsid w:val="00456821"/>
    <w:rsid w:val="00457563"/>
    <w:rsid w:val="0046133D"/>
    <w:rsid w:val="004622E0"/>
    <w:rsid w:val="00462B61"/>
    <w:rsid w:val="004760D3"/>
    <w:rsid w:val="004958CE"/>
    <w:rsid w:val="004A4CDF"/>
    <w:rsid w:val="004B4A57"/>
    <w:rsid w:val="004C4529"/>
    <w:rsid w:val="004C7832"/>
    <w:rsid w:val="004D1DE5"/>
    <w:rsid w:val="004D3F4C"/>
    <w:rsid w:val="004F4476"/>
    <w:rsid w:val="00505D05"/>
    <w:rsid w:val="00512C51"/>
    <w:rsid w:val="00527E93"/>
    <w:rsid w:val="00541205"/>
    <w:rsid w:val="0055129E"/>
    <w:rsid w:val="005905E5"/>
    <w:rsid w:val="00592933"/>
    <w:rsid w:val="005A4467"/>
    <w:rsid w:val="005B424E"/>
    <w:rsid w:val="005B7B42"/>
    <w:rsid w:val="005C323C"/>
    <w:rsid w:val="005D782C"/>
    <w:rsid w:val="005E17EE"/>
    <w:rsid w:val="005E377F"/>
    <w:rsid w:val="005F0490"/>
    <w:rsid w:val="005F07B1"/>
    <w:rsid w:val="005F21B4"/>
    <w:rsid w:val="00603095"/>
    <w:rsid w:val="00621A15"/>
    <w:rsid w:val="006279CC"/>
    <w:rsid w:val="00641416"/>
    <w:rsid w:val="00647167"/>
    <w:rsid w:val="006517DF"/>
    <w:rsid w:val="00655682"/>
    <w:rsid w:val="00656C03"/>
    <w:rsid w:val="0066260F"/>
    <w:rsid w:val="00682108"/>
    <w:rsid w:val="00690BAB"/>
    <w:rsid w:val="00691AAA"/>
    <w:rsid w:val="006B1474"/>
    <w:rsid w:val="006D0239"/>
    <w:rsid w:val="006E4662"/>
    <w:rsid w:val="006E5BD6"/>
    <w:rsid w:val="006E7A65"/>
    <w:rsid w:val="007058D5"/>
    <w:rsid w:val="00707448"/>
    <w:rsid w:val="00720A1D"/>
    <w:rsid w:val="00721699"/>
    <w:rsid w:val="00722C90"/>
    <w:rsid w:val="00731811"/>
    <w:rsid w:val="007363B7"/>
    <w:rsid w:val="00743B02"/>
    <w:rsid w:val="00757514"/>
    <w:rsid w:val="00760AD3"/>
    <w:rsid w:val="0076243A"/>
    <w:rsid w:val="00771163"/>
    <w:rsid w:val="007A0913"/>
    <w:rsid w:val="007A5616"/>
    <w:rsid w:val="007B1D66"/>
    <w:rsid w:val="007F6FA7"/>
    <w:rsid w:val="008000B2"/>
    <w:rsid w:val="00807B5D"/>
    <w:rsid w:val="00831408"/>
    <w:rsid w:val="00832A55"/>
    <w:rsid w:val="008378E2"/>
    <w:rsid w:val="00841130"/>
    <w:rsid w:val="00841421"/>
    <w:rsid w:val="00842DB6"/>
    <w:rsid w:val="0086177C"/>
    <w:rsid w:val="00863CB1"/>
    <w:rsid w:val="0087395A"/>
    <w:rsid w:val="008803CC"/>
    <w:rsid w:val="00896151"/>
    <w:rsid w:val="008A7D0A"/>
    <w:rsid w:val="008B3C43"/>
    <w:rsid w:val="008B642F"/>
    <w:rsid w:val="008D00C4"/>
    <w:rsid w:val="00912B5A"/>
    <w:rsid w:val="0092370D"/>
    <w:rsid w:val="0092470B"/>
    <w:rsid w:val="00943B82"/>
    <w:rsid w:val="00974D02"/>
    <w:rsid w:val="00981FF5"/>
    <w:rsid w:val="009838C6"/>
    <w:rsid w:val="00993DF7"/>
    <w:rsid w:val="009A262A"/>
    <w:rsid w:val="009D4D07"/>
    <w:rsid w:val="00A435A5"/>
    <w:rsid w:val="00A45226"/>
    <w:rsid w:val="00A60163"/>
    <w:rsid w:val="00A65D47"/>
    <w:rsid w:val="00A67AAA"/>
    <w:rsid w:val="00A70182"/>
    <w:rsid w:val="00A74E90"/>
    <w:rsid w:val="00A7628E"/>
    <w:rsid w:val="00A80DE9"/>
    <w:rsid w:val="00AC0725"/>
    <w:rsid w:val="00AC0FE2"/>
    <w:rsid w:val="00AC2E61"/>
    <w:rsid w:val="00AC55B5"/>
    <w:rsid w:val="00AC7E4C"/>
    <w:rsid w:val="00AD4E16"/>
    <w:rsid w:val="00AE2C1A"/>
    <w:rsid w:val="00AF21A4"/>
    <w:rsid w:val="00AF7DC9"/>
    <w:rsid w:val="00B0318B"/>
    <w:rsid w:val="00B13097"/>
    <w:rsid w:val="00B20CC8"/>
    <w:rsid w:val="00B23802"/>
    <w:rsid w:val="00B3258B"/>
    <w:rsid w:val="00B457E6"/>
    <w:rsid w:val="00B54EA9"/>
    <w:rsid w:val="00B95A30"/>
    <w:rsid w:val="00BB54C6"/>
    <w:rsid w:val="00BC5E3F"/>
    <w:rsid w:val="00BD07E4"/>
    <w:rsid w:val="00BD6BC0"/>
    <w:rsid w:val="00C17D82"/>
    <w:rsid w:val="00C809E7"/>
    <w:rsid w:val="00C87464"/>
    <w:rsid w:val="00CC3407"/>
    <w:rsid w:val="00CC7287"/>
    <w:rsid w:val="00CD137D"/>
    <w:rsid w:val="00CD507A"/>
    <w:rsid w:val="00CD70B1"/>
    <w:rsid w:val="00CE0197"/>
    <w:rsid w:val="00CE07E0"/>
    <w:rsid w:val="00CE5AE4"/>
    <w:rsid w:val="00CE784C"/>
    <w:rsid w:val="00D05C4F"/>
    <w:rsid w:val="00D222D5"/>
    <w:rsid w:val="00D41270"/>
    <w:rsid w:val="00D42C97"/>
    <w:rsid w:val="00D45E5D"/>
    <w:rsid w:val="00D5679F"/>
    <w:rsid w:val="00D65D89"/>
    <w:rsid w:val="00D7514A"/>
    <w:rsid w:val="00D810B0"/>
    <w:rsid w:val="00D8683D"/>
    <w:rsid w:val="00D86975"/>
    <w:rsid w:val="00DB12BC"/>
    <w:rsid w:val="00DB7304"/>
    <w:rsid w:val="00DC2890"/>
    <w:rsid w:val="00DF1DA2"/>
    <w:rsid w:val="00DF1F2A"/>
    <w:rsid w:val="00E170F8"/>
    <w:rsid w:val="00E208AE"/>
    <w:rsid w:val="00E2468D"/>
    <w:rsid w:val="00E41855"/>
    <w:rsid w:val="00E525C8"/>
    <w:rsid w:val="00E57D10"/>
    <w:rsid w:val="00E62F2A"/>
    <w:rsid w:val="00E64677"/>
    <w:rsid w:val="00E739E0"/>
    <w:rsid w:val="00E80ED5"/>
    <w:rsid w:val="00E9637F"/>
    <w:rsid w:val="00EB03EE"/>
    <w:rsid w:val="00EC7031"/>
    <w:rsid w:val="00ED0069"/>
    <w:rsid w:val="00EE2F6C"/>
    <w:rsid w:val="00EE4CF6"/>
    <w:rsid w:val="00EE57CD"/>
    <w:rsid w:val="00EF2902"/>
    <w:rsid w:val="00F05632"/>
    <w:rsid w:val="00F24530"/>
    <w:rsid w:val="00F31E8B"/>
    <w:rsid w:val="00F33A5E"/>
    <w:rsid w:val="00F37150"/>
    <w:rsid w:val="00F51A4E"/>
    <w:rsid w:val="00F5741B"/>
    <w:rsid w:val="00F60264"/>
    <w:rsid w:val="00F72808"/>
    <w:rsid w:val="00F741A5"/>
    <w:rsid w:val="00F84CC6"/>
    <w:rsid w:val="00F865A4"/>
    <w:rsid w:val="00FA23C8"/>
    <w:rsid w:val="00FA5336"/>
    <w:rsid w:val="00FB4450"/>
    <w:rsid w:val="00FC746D"/>
    <w:rsid w:val="00FD3344"/>
    <w:rsid w:val="00FE05E9"/>
    <w:rsid w:val="00FE2374"/>
    <w:rsid w:val="00FE7B23"/>
    <w:rsid w:val="00FF4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DE9"/>
    <w:rPr>
      <w:sz w:val="24"/>
      <w:szCs w:val="24"/>
    </w:rPr>
  </w:style>
  <w:style w:type="paragraph" w:styleId="3">
    <w:name w:val="heading 3"/>
    <w:basedOn w:val="a"/>
    <w:next w:val="a"/>
    <w:qFormat/>
    <w:rsid w:val="00A80DE9"/>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80DE9"/>
    <w:pPr>
      <w:jc w:val="both"/>
    </w:pPr>
  </w:style>
  <w:style w:type="paragraph" w:styleId="a5">
    <w:name w:val="Title"/>
    <w:basedOn w:val="a"/>
    <w:qFormat/>
    <w:rsid w:val="00A80DE9"/>
    <w:pPr>
      <w:jc w:val="center"/>
    </w:pPr>
    <w:rPr>
      <w:sz w:val="28"/>
    </w:rPr>
  </w:style>
  <w:style w:type="paragraph" w:styleId="2">
    <w:name w:val="Body Text 2"/>
    <w:basedOn w:val="a"/>
    <w:rsid w:val="00A80DE9"/>
    <w:pPr>
      <w:jc w:val="center"/>
    </w:pPr>
    <w:rPr>
      <w:sz w:val="20"/>
    </w:rPr>
  </w:style>
  <w:style w:type="paragraph" w:styleId="a6">
    <w:name w:val="header"/>
    <w:basedOn w:val="a"/>
    <w:rsid w:val="00A80DE9"/>
    <w:pPr>
      <w:tabs>
        <w:tab w:val="center" w:pos="4677"/>
        <w:tab w:val="right" w:pos="9355"/>
      </w:tabs>
    </w:pPr>
  </w:style>
  <w:style w:type="paragraph" w:styleId="a7">
    <w:name w:val="footer"/>
    <w:basedOn w:val="a"/>
    <w:rsid w:val="00A80DE9"/>
    <w:pPr>
      <w:tabs>
        <w:tab w:val="center" w:pos="4677"/>
        <w:tab w:val="right" w:pos="9355"/>
      </w:tabs>
    </w:pPr>
  </w:style>
  <w:style w:type="character" w:styleId="a8">
    <w:name w:val="page number"/>
    <w:basedOn w:val="a0"/>
    <w:rsid w:val="00A80DE9"/>
  </w:style>
  <w:style w:type="paragraph" w:styleId="a9">
    <w:name w:val="Balloon Text"/>
    <w:basedOn w:val="a"/>
    <w:semiHidden/>
    <w:rsid w:val="00EB03EE"/>
    <w:rPr>
      <w:rFonts w:ascii="Tahoma" w:hAnsi="Tahoma" w:cs="Tahoma"/>
      <w:sz w:val="16"/>
      <w:szCs w:val="16"/>
    </w:rPr>
  </w:style>
  <w:style w:type="paragraph" w:customStyle="1" w:styleId="ConsPlusNormal">
    <w:name w:val="ConsPlusNormal"/>
    <w:rsid w:val="00FA23C8"/>
    <w:pPr>
      <w:widowControl w:val="0"/>
      <w:autoSpaceDE w:val="0"/>
      <w:autoSpaceDN w:val="0"/>
      <w:adjustRightInd w:val="0"/>
      <w:ind w:firstLine="720"/>
    </w:pPr>
    <w:rPr>
      <w:rFonts w:ascii="Arial" w:hAnsi="Arial" w:cs="Arial"/>
    </w:rPr>
  </w:style>
  <w:style w:type="paragraph" w:styleId="aa">
    <w:name w:val="caption"/>
    <w:basedOn w:val="a"/>
    <w:next w:val="a"/>
    <w:qFormat/>
    <w:rsid w:val="0026171A"/>
    <w:pPr>
      <w:spacing w:before="120" w:after="240"/>
      <w:jc w:val="center"/>
    </w:pPr>
    <w:rPr>
      <w:b/>
      <w:szCs w:val="20"/>
    </w:rPr>
  </w:style>
  <w:style w:type="paragraph" w:customStyle="1" w:styleId="ab">
    <w:name w:val="Знак"/>
    <w:basedOn w:val="a"/>
    <w:autoRedefine/>
    <w:rsid w:val="007B1D66"/>
    <w:pPr>
      <w:spacing w:after="160" w:line="240" w:lineRule="exact"/>
    </w:pPr>
    <w:rPr>
      <w:sz w:val="28"/>
      <w:szCs w:val="20"/>
      <w:lang w:val="en-US" w:eastAsia="en-US"/>
    </w:rPr>
  </w:style>
  <w:style w:type="paragraph" w:customStyle="1" w:styleId="ac">
    <w:name w:val="Знак"/>
    <w:basedOn w:val="a"/>
    <w:autoRedefine/>
    <w:rsid w:val="004622E0"/>
    <w:pPr>
      <w:spacing w:after="160" w:line="240" w:lineRule="exact"/>
    </w:pPr>
    <w:rPr>
      <w:sz w:val="28"/>
      <w:szCs w:val="20"/>
      <w:lang w:val="en-US" w:eastAsia="en-US"/>
    </w:rPr>
  </w:style>
  <w:style w:type="character" w:customStyle="1" w:styleId="ad">
    <w:name w:val="Гипертекстовая ссылка"/>
    <w:basedOn w:val="a0"/>
    <w:rsid w:val="00D7514A"/>
    <w:rPr>
      <w:rFonts w:cs="Times New Roman"/>
      <w:b/>
      <w:bCs/>
      <w:color w:val="008000"/>
    </w:rPr>
  </w:style>
  <w:style w:type="character" w:customStyle="1" w:styleId="a4">
    <w:name w:val="Основной текст Знак"/>
    <w:basedOn w:val="a0"/>
    <w:link w:val="a3"/>
    <w:rsid w:val="00C809E7"/>
    <w:rPr>
      <w:sz w:val="24"/>
      <w:szCs w:val="24"/>
    </w:rPr>
  </w:style>
  <w:style w:type="paragraph" w:styleId="ae">
    <w:name w:val="Normal (Web)"/>
    <w:basedOn w:val="a"/>
    <w:uiPriority w:val="99"/>
    <w:rsid w:val="00FC746D"/>
    <w:pPr>
      <w:spacing w:before="100" w:beforeAutospacing="1" w:after="100" w:afterAutospacing="1"/>
    </w:pPr>
    <w:rPr>
      <w:rFonts w:ascii="Arial Unicode MS" w:eastAsia="Arial Unicode MS" w:hAnsi="Arial Unicode MS" w:cs="Arial Unicode MS"/>
    </w:rPr>
  </w:style>
  <w:style w:type="paragraph" w:customStyle="1" w:styleId="ConsNormal">
    <w:name w:val="ConsNormal"/>
    <w:rsid w:val="00682108"/>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682108"/>
    <w:pPr>
      <w:widowControl w:val="0"/>
      <w:autoSpaceDE w:val="0"/>
      <w:autoSpaceDN w:val="0"/>
      <w:adjustRightInd w:val="0"/>
    </w:pPr>
    <w:rPr>
      <w:rFonts w:ascii="Courier New" w:hAnsi="Courier New" w:cs="Courier New"/>
    </w:rPr>
  </w:style>
  <w:style w:type="table" w:styleId="af">
    <w:name w:val="Table Grid"/>
    <w:basedOn w:val="a1"/>
    <w:rsid w:val="00682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682108"/>
    <w:pPr>
      <w:widowControl w:val="0"/>
      <w:autoSpaceDE w:val="0"/>
      <w:autoSpaceDN w:val="0"/>
      <w:adjustRightInd w:val="0"/>
    </w:pPr>
    <w:rPr>
      <w:rFonts w:ascii="Arial" w:hAnsi="Arial" w:cs="Arial"/>
    </w:rPr>
  </w:style>
  <w:style w:type="paragraph" w:customStyle="1" w:styleId="SUPER2">
    <w:name w:val="SUPER2"/>
    <w:basedOn w:val="a"/>
    <w:autoRedefine/>
    <w:uiPriority w:val="99"/>
    <w:rsid w:val="00512C51"/>
    <w:pPr>
      <w:ind w:firstLine="567"/>
      <w:jc w:val="both"/>
    </w:pPr>
  </w:style>
  <w:style w:type="paragraph" w:styleId="af0">
    <w:name w:val="List Paragraph"/>
    <w:basedOn w:val="a"/>
    <w:uiPriority w:val="34"/>
    <w:qFormat/>
    <w:rsid w:val="002927E1"/>
    <w:pPr>
      <w:ind w:left="720"/>
      <w:contextualSpacing/>
    </w:pPr>
  </w:style>
  <w:style w:type="character" w:styleId="af1">
    <w:name w:val="Hyperlink"/>
    <w:basedOn w:val="a0"/>
    <w:unhideWhenUsed/>
    <w:rsid w:val="00AC0FE2"/>
    <w:rPr>
      <w:color w:val="0000FF"/>
      <w:u w:val="single"/>
    </w:rPr>
  </w:style>
</w:styles>
</file>

<file path=word/webSettings.xml><?xml version="1.0" encoding="utf-8"?>
<w:webSettings xmlns:r="http://schemas.openxmlformats.org/officeDocument/2006/relationships" xmlns:w="http://schemas.openxmlformats.org/wordprocessingml/2006/main">
  <w:divs>
    <w:div w:id="1574775457">
      <w:bodyDiv w:val="1"/>
      <w:marLeft w:val="0"/>
      <w:marRight w:val="0"/>
      <w:marTop w:val="0"/>
      <w:marBottom w:val="0"/>
      <w:divBdr>
        <w:top w:val="none" w:sz="0" w:space="0" w:color="auto"/>
        <w:left w:val="none" w:sz="0" w:space="0" w:color="auto"/>
        <w:bottom w:val="none" w:sz="0" w:space="0" w:color="auto"/>
        <w:right w:val="none" w:sz="0" w:space="0" w:color="auto"/>
      </w:divBdr>
    </w:div>
    <w:div w:id="1838106412">
      <w:bodyDiv w:val="1"/>
      <w:marLeft w:val="0"/>
      <w:marRight w:val="0"/>
      <w:marTop w:val="0"/>
      <w:marBottom w:val="0"/>
      <w:divBdr>
        <w:top w:val="none" w:sz="0" w:space="0" w:color="auto"/>
        <w:left w:val="none" w:sz="0" w:space="0" w:color="auto"/>
        <w:bottom w:val="none" w:sz="0" w:space="0" w:color="auto"/>
        <w:right w:val="none" w:sz="0" w:space="0" w:color="auto"/>
      </w:divBdr>
    </w:div>
    <w:div w:id="1991595688">
      <w:bodyDiv w:val="1"/>
      <w:marLeft w:val="0"/>
      <w:marRight w:val="0"/>
      <w:marTop w:val="0"/>
      <w:marBottom w:val="0"/>
      <w:divBdr>
        <w:top w:val="none" w:sz="0" w:space="0" w:color="auto"/>
        <w:left w:val="none" w:sz="0" w:space="0" w:color="auto"/>
        <w:bottom w:val="none" w:sz="0" w:space="0" w:color="auto"/>
        <w:right w:val="none" w:sz="0" w:space="0" w:color="auto"/>
      </w:divBdr>
    </w:div>
    <w:div w:id="20531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C16837D3C9C935EDE2BE26F43CEEE8CF3FB53C3E3310092D8D63EC4Fl5q5O" TargetMode="External"/><Relationship Id="rId18" Type="http://schemas.openxmlformats.org/officeDocument/2006/relationships/hyperlink" Target="consultantplus://offline/ref=5BC16837D3C9C935EDE2BE26F43CEEE8CC3BB235333610092D8D63EC4Fl5q5O" TargetMode="External"/><Relationship Id="rId26" Type="http://schemas.openxmlformats.org/officeDocument/2006/relationships/hyperlink" Target="consultantplus://offline/ref=5BC16837D3C9C935EDE2BE26F43CEEE8CC34B336363210092D8D63EC4Fl5q5O" TargetMode="External"/><Relationship Id="rId39" Type="http://schemas.openxmlformats.org/officeDocument/2006/relationships/hyperlink" Target="consultantplus://offline/ref=5BC16837D3C9C935EDE2BE26F43CEEE8CA34B732343D4D0325D46FEEl4q8O" TargetMode="External"/><Relationship Id="rId3" Type="http://schemas.openxmlformats.org/officeDocument/2006/relationships/styles" Target="styles.xml"/><Relationship Id="rId21" Type="http://schemas.openxmlformats.org/officeDocument/2006/relationships/hyperlink" Target="consultantplus://offline/ref=5BC16837D3C9C935EDE2BE26F43CEEE8CC38BC37353710092D8D63EC4Fl5q5O" TargetMode="External"/><Relationship Id="rId34" Type="http://schemas.openxmlformats.org/officeDocument/2006/relationships/hyperlink" Target="consultantplus://offline/ref=5BC16837D3C9C935EDE2BE26F43CEEE8CC3BB7333F3010092D8D63EC4Fl5q5O" TargetMode="External"/><Relationship Id="rId42" Type="http://schemas.openxmlformats.org/officeDocument/2006/relationships/hyperlink" Target="consultantplus://offline/ref=A9F9FA3CC511E0C1C3A7FE2C52C9B245FA9F6F65288BF19D94D3ED29812DE9191C71C3A4785601F2XDBE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BC16837D3C9C935EDE2BE26F43CEEE8CF3FB53C3F3410092D8D63EC4F55D707BA13281708D58B26l8q7O" TargetMode="External"/><Relationship Id="rId17" Type="http://schemas.openxmlformats.org/officeDocument/2006/relationships/hyperlink" Target="consultantplus://offline/ref=5BC16837D3C9C935EDE2BE26F43CEEE8CC38BD31353410092D8D63EC4Fl5q5O" TargetMode="External"/><Relationship Id="rId25" Type="http://schemas.openxmlformats.org/officeDocument/2006/relationships/hyperlink" Target="consultantplus://offline/ref=5BC16837D3C9C935EDE2BE26F43CEEE8CC35B331333610092D8D63EC4Fl5q5O" TargetMode="External"/><Relationship Id="rId33" Type="http://schemas.openxmlformats.org/officeDocument/2006/relationships/hyperlink" Target="consultantplus://offline/ref=5BC16837D3C9C935EDE2BE26F43CEEE8CF3FB534363210092D8D63EC4Fl5q5O" TargetMode="External"/><Relationship Id="rId38" Type="http://schemas.openxmlformats.org/officeDocument/2006/relationships/hyperlink" Target="consultantplus://offline/ref=5BC16837D3C9C935EDE2BE26F43CEEE8CF3ABD32313410092D8D63EC4Fl5q5O" TargetMode="External"/><Relationship Id="rId46" Type="http://schemas.openxmlformats.org/officeDocument/2006/relationships/hyperlink" Target="consultantplus://offline/ref=E9EAB01F62ED9A8AA1A4B0D32EC3FAC54D336C6DA63DD43545E501502C9ECAFD29AC85319D5B8B2C03CBM" TargetMode="External"/><Relationship Id="rId2" Type="http://schemas.openxmlformats.org/officeDocument/2006/relationships/numbering" Target="numbering.xml"/><Relationship Id="rId16" Type="http://schemas.openxmlformats.org/officeDocument/2006/relationships/hyperlink" Target="consultantplus://offline/ref=5BC16837D3C9C935EDE2BE26F43CEEE8CF3ABD32323610092D8D63EC4Fl5q5O" TargetMode="External"/><Relationship Id="rId20" Type="http://schemas.openxmlformats.org/officeDocument/2006/relationships/hyperlink" Target="consultantplus://offline/ref=5BC16837D3C9C935EDE2BE26F43CEEE8CC35B73D333110092D8D63EC4Fl5q5O" TargetMode="External"/><Relationship Id="rId29" Type="http://schemas.openxmlformats.org/officeDocument/2006/relationships/hyperlink" Target="consultantplus://offline/ref=5BC16837D3C9C935EDE2BE26F43CEEE8CF3DB230313710092D8D63EC4Fl5q5O" TargetMode="External"/><Relationship Id="rId41" Type="http://schemas.openxmlformats.org/officeDocument/2006/relationships/hyperlink" Target="consultantplus://offline/ref=A9F9FA3CC511E0C1C3A7FE2C52C9B245FA9F6F65288BF19D94D3ED29812DE9191C71C3A4785601F0XDB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C16837D3C9C935EDE2BE26F43CEEE8CF3FB53C3F3410092D8D63EC4F55D707BA13281708D5842El8q9O" TargetMode="External"/><Relationship Id="rId24" Type="http://schemas.openxmlformats.org/officeDocument/2006/relationships/hyperlink" Target="consultantplus://offline/ref=5BC16837D3C9C935EDE2BE26F43CEEE8CC35B331333E10092D8D63EC4Fl5q5O" TargetMode="External"/><Relationship Id="rId32" Type="http://schemas.openxmlformats.org/officeDocument/2006/relationships/hyperlink" Target="consultantplus://offline/ref=5BC16837D3C9C935EDE2BE26F43CEEE8CC34B236373F10092D8D63EC4Fl5q5O" TargetMode="External"/><Relationship Id="rId37" Type="http://schemas.openxmlformats.org/officeDocument/2006/relationships/hyperlink" Target="consultantplus://offline/ref=5BC16837D3C9C935EDE2BE26F43CEEE8CF3FB534373310092D8D63EC4F55D707BA13281708D78327l8q8O" TargetMode="External"/><Relationship Id="rId40" Type="http://schemas.openxmlformats.org/officeDocument/2006/relationships/hyperlink" Target="consultantplus://offline/ref=5BC16837D3C9C935EDE2BE26F43CEEE8CC38B033373F10092D8D63EC4Fl5q5O" TargetMode="External"/><Relationship Id="rId45" Type="http://schemas.openxmlformats.org/officeDocument/2006/relationships/hyperlink" Target="consultantplus://offline/ref=E9EAB01F62ED9A8AA1A4B0D32EC3FAC544386B6DAC3F893F4DBC0D522B9195EA2EE589309D5B8902C2M" TargetMode="External"/><Relationship Id="rId5" Type="http://schemas.openxmlformats.org/officeDocument/2006/relationships/webSettings" Target="webSettings.xml"/><Relationship Id="rId15" Type="http://schemas.openxmlformats.org/officeDocument/2006/relationships/hyperlink" Target="consultantplus://offline/ref=5BC16837D3C9C935EDE2BE26F43CEEE8CF3FB431343E10092D8D63EC4Fl5q5O" TargetMode="External"/><Relationship Id="rId23" Type="http://schemas.openxmlformats.org/officeDocument/2006/relationships/hyperlink" Target="consultantplus://offline/ref=5BC16837D3C9C935EDE2BE26F43CEEE8C934BC3C303D4D0325D46FEEl4q8O" TargetMode="External"/><Relationship Id="rId28" Type="http://schemas.openxmlformats.org/officeDocument/2006/relationships/hyperlink" Target="consultantplus://offline/ref=5BC16837D3C9C935EDE2BE26F43CEEE8CC35BC3D363710092D8D63EC4Fl5q5O" TargetMode="External"/><Relationship Id="rId36" Type="http://schemas.openxmlformats.org/officeDocument/2006/relationships/hyperlink" Target="consultantplus://offline/ref=5BC16837D3C9C935EDE2BE26F43CEEE8CF3FB532333510092D8D63EC4Fl5q5O" TargetMode="External"/><Relationship Id="rId49" Type="http://schemas.openxmlformats.org/officeDocument/2006/relationships/fontTable" Target="fontTable.xml"/><Relationship Id="rId10" Type="http://schemas.openxmlformats.org/officeDocument/2006/relationships/hyperlink" Target="consultantplus://offline/ref=5BC16837D3C9C935EDE2BE26F43CEEE8CF3FB433303110092D8D63EC4Fl5q5O" TargetMode="External"/><Relationship Id="rId19" Type="http://schemas.openxmlformats.org/officeDocument/2006/relationships/hyperlink" Target="consultantplus://offline/ref=5BC16837D3C9C935EDE2BE26F43CEEE8CF3CBD3C313610092D8D63EC4Fl5q5O" TargetMode="External"/><Relationship Id="rId31" Type="http://schemas.openxmlformats.org/officeDocument/2006/relationships/hyperlink" Target="consultantplus://offline/ref=5BC16837D3C9C935EDE2BE26F43CEEE8CF3CB034323410092D8D63EC4Fl5q5O" TargetMode="External"/><Relationship Id="rId44" Type="http://schemas.openxmlformats.org/officeDocument/2006/relationships/hyperlink" Target="consultantplus://offline/ref=A9F9FA3CC511E0C1C3A7FE2C52C9B245FA9F6F65288BF19D94D3ED29812DE9191C71C3A4785601F7XDB4M"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5BC16837D3C9C935EDE2BE26F43CEEE8CF3DB435323010092D8D63EC4Fl5q5O" TargetMode="External"/><Relationship Id="rId22" Type="http://schemas.openxmlformats.org/officeDocument/2006/relationships/hyperlink" Target="consultantplus://offline/ref=5BC16837D3C9C935EDE2BE26F43CEEE8CF3FB532323310092D8D63EC4Fl5q5O" TargetMode="External"/><Relationship Id="rId27" Type="http://schemas.openxmlformats.org/officeDocument/2006/relationships/hyperlink" Target="consultantplus://offline/ref=5BC16837D3C9C935EDE2BE26F43CEEE8CC35B537353110092D8D63EC4Fl5q5O" TargetMode="External"/><Relationship Id="rId30" Type="http://schemas.openxmlformats.org/officeDocument/2006/relationships/hyperlink" Target="consultantplus://offline/ref=5BC16837D3C9C935EDE2BE26F43CEEE8CF3CB236343110092D8D63EC4Fl5q5O" TargetMode="External"/><Relationship Id="rId35" Type="http://schemas.openxmlformats.org/officeDocument/2006/relationships/hyperlink" Target="consultantplus://offline/ref=5BC16837D3C9C935EDE2BE26F43CEEE8CC35B130373710092D8D63EC4Fl5q5O" TargetMode="External"/><Relationship Id="rId43" Type="http://schemas.openxmlformats.org/officeDocument/2006/relationships/hyperlink" Target="consultantplus://offline/ref=A9F9FA3CC511E0C1C3A7FE2C52C9B245FA9F6F65288BF19D94D3ED29812DE9191C71C3A4785601F5XDB9M" TargetMode="External"/><Relationship Id="rId48" Type="http://schemas.openxmlformats.org/officeDocument/2006/relationships/header" Target="header2.xml"/><Relationship Id="rId8" Type="http://schemas.openxmlformats.org/officeDocument/2006/relationships/hyperlink" Target="consultantplus://offline/ref=E9EAB01F62ED9A8AA1A4B0D32EC3FAC54D33666DA434D43545E501502C9ECAFD29AC85319D5B8A2803C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186FA-7FAF-4D7D-9F3F-78E8B842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6869</Words>
  <Characters>39159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mns</Company>
  <LinksUpToDate>false</LinksUpToDate>
  <CharactersWithSpaces>45937</CharactersWithSpaces>
  <SharedDoc>false</SharedDoc>
  <HLinks>
    <vt:vector size="54" baseType="variant">
      <vt:variant>
        <vt:i4>2687002</vt:i4>
      </vt:variant>
      <vt:variant>
        <vt:i4>24</vt:i4>
      </vt:variant>
      <vt:variant>
        <vt:i4>0</vt:i4>
      </vt:variant>
      <vt:variant>
        <vt:i4>5</vt:i4>
      </vt:variant>
      <vt:variant>
        <vt:lpwstr/>
      </vt:variant>
      <vt:variant>
        <vt:lpwstr>sub_2390</vt:lpwstr>
      </vt:variant>
      <vt:variant>
        <vt:i4>2687003</vt:i4>
      </vt:variant>
      <vt:variant>
        <vt:i4>21</vt:i4>
      </vt:variant>
      <vt:variant>
        <vt:i4>0</vt:i4>
      </vt:variant>
      <vt:variant>
        <vt:i4>5</vt:i4>
      </vt:variant>
      <vt:variant>
        <vt:lpwstr/>
      </vt:variant>
      <vt:variant>
        <vt:lpwstr>sub_2380</vt:lpwstr>
      </vt:variant>
      <vt:variant>
        <vt:i4>2686997</vt:i4>
      </vt:variant>
      <vt:variant>
        <vt:i4>18</vt:i4>
      </vt:variant>
      <vt:variant>
        <vt:i4>0</vt:i4>
      </vt:variant>
      <vt:variant>
        <vt:i4>5</vt:i4>
      </vt:variant>
      <vt:variant>
        <vt:lpwstr/>
      </vt:variant>
      <vt:variant>
        <vt:lpwstr>sub_2360</vt:lpwstr>
      </vt:variant>
      <vt:variant>
        <vt:i4>2686998</vt:i4>
      </vt:variant>
      <vt:variant>
        <vt:i4>15</vt:i4>
      </vt:variant>
      <vt:variant>
        <vt:i4>0</vt:i4>
      </vt:variant>
      <vt:variant>
        <vt:i4>5</vt:i4>
      </vt:variant>
      <vt:variant>
        <vt:lpwstr/>
      </vt:variant>
      <vt:variant>
        <vt:lpwstr>sub_2350</vt:lpwstr>
      </vt:variant>
      <vt:variant>
        <vt:i4>2686999</vt:i4>
      </vt:variant>
      <vt:variant>
        <vt:i4>12</vt:i4>
      </vt:variant>
      <vt:variant>
        <vt:i4>0</vt:i4>
      </vt:variant>
      <vt:variant>
        <vt:i4>5</vt:i4>
      </vt:variant>
      <vt:variant>
        <vt:lpwstr/>
      </vt:variant>
      <vt:variant>
        <vt:lpwstr>sub_2340</vt:lpwstr>
      </vt:variant>
      <vt:variant>
        <vt:i4>2686999</vt:i4>
      </vt:variant>
      <vt:variant>
        <vt:i4>9</vt:i4>
      </vt:variant>
      <vt:variant>
        <vt:i4>0</vt:i4>
      </vt:variant>
      <vt:variant>
        <vt:i4>5</vt:i4>
      </vt:variant>
      <vt:variant>
        <vt:lpwstr/>
      </vt:variant>
      <vt:variant>
        <vt:lpwstr>sub_2340</vt:lpwstr>
      </vt:variant>
      <vt:variant>
        <vt:i4>4128820</vt:i4>
      </vt:variant>
      <vt:variant>
        <vt:i4>6</vt:i4>
      </vt:variant>
      <vt:variant>
        <vt:i4>0</vt:i4>
      </vt:variant>
      <vt:variant>
        <vt:i4>5</vt:i4>
      </vt:variant>
      <vt:variant>
        <vt:lpwstr>consultantplus://offline/ref=3E6D179D6EC29D0F8EAECB93232159CFA8E2AC5AC9865D42C03B1228YA16N</vt:lpwstr>
      </vt:variant>
      <vt:variant>
        <vt:lpwstr/>
      </vt:variant>
      <vt:variant>
        <vt:i4>6357047</vt:i4>
      </vt:variant>
      <vt:variant>
        <vt:i4>3</vt:i4>
      </vt:variant>
      <vt:variant>
        <vt:i4>0</vt:i4>
      </vt:variant>
      <vt:variant>
        <vt:i4>5</vt:i4>
      </vt:variant>
      <vt:variant>
        <vt:lpwstr>consultantplus://offline/ref=3E6D179D6EC29D0F8EAECB93232159CFA1E4A85BC9840048C8621E2AA1B8DDD4BBDE6C1394EF5B53YF1BN</vt:lpwstr>
      </vt:variant>
      <vt:variant>
        <vt:lpwstr/>
      </vt:variant>
      <vt:variant>
        <vt:i4>6357094</vt:i4>
      </vt:variant>
      <vt:variant>
        <vt:i4>0</vt:i4>
      </vt:variant>
      <vt:variant>
        <vt:i4>0</vt:i4>
      </vt:variant>
      <vt:variant>
        <vt:i4>5</vt:i4>
      </vt:variant>
      <vt:variant>
        <vt:lpwstr>consultantplus://offline/ref=3E6D179D6EC29D0F8EAECB93232159CFA1E4A85BC9840048C8621E2AA1B8DDD4BBDE6C1394EF5B56YF16N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Ivanova_NV</dc:creator>
  <cp:lastModifiedBy>Каплун Елена Владимировна</cp:lastModifiedBy>
  <cp:revision>3</cp:revision>
  <cp:lastPrinted>2018-02-07T12:18:00Z</cp:lastPrinted>
  <dcterms:created xsi:type="dcterms:W3CDTF">2018-08-10T12:20:00Z</dcterms:created>
  <dcterms:modified xsi:type="dcterms:W3CDTF">2018-08-16T13:34:00Z</dcterms:modified>
</cp:coreProperties>
</file>